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A5F" w:rsidRPr="006C166D" w:rsidRDefault="003F7A5F" w:rsidP="003F7A5F">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line="240" w:lineRule="auto"/>
        <w:jc w:val="center"/>
        <w:rPr>
          <w:rFonts w:ascii="Times New Roman" w:hAnsi="Times New Roman"/>
          <w:b/>
          <w:sz w:val="24"/>
          <w:szCs w:val="24"/>
          <w:lang w:val="sr-Cyrl-CS"/>
        </w:rPr>
      </w:pPr>
      <w:r w:rsidRPr="006C166D">
        <w:rPr>
          <w:rFonts w:ascii="Times New Roman" w:hAnsi="Times New Roman"/>
          <w:b/>
          <w:sz w:val="24"/>
          <w:szCs w:val="24"/>
          <w:lang w:val="sr-Cyrl-CS"/>
        </w:rPr>
        <w:t>АНАЛИЗА ЕФЕКАТА</w:t>
      </w:r>
    </w:p>
    <w:p w:rsidR="003F7A5F" w:rsidRPr="006C166D" w:rsidRDefault="003F7A5F" w:rsidP="003F7A5F">
      <w:pPr>
        <w:ind w:firstLine="720"/>
        <w:jc w:val="both"/>
        <w:rPr>
          <w:rFonts w:ascii="Times New Roman" w:hAnsi="Times New Roman"/>
          <w:b/>
          <w:i/>
          <w:sz w:val="24"/>
          <w:szCs w:val="24"/>
          <w:lang w:val="sr-Cyrl-CS"/>
        </w:rPr>
      </w:pPr>
      <w:r w:rsidRPr="006C166D">
        <w:rPr>
          <w:rFonts w:ascii="Times New Roman" w:hAnsi="Times New Roman"/>
          <w:b/>
          <w:i/>
          <w:sz w:val="24"/>
          <w:szCs w:val="24"/>
          <w:lang w:val="sr-Cyrl-CS"/>
        </w:rPr>
        <w:t>Одређивање проблема које закон треба да реши</w:t>
      </w:r>
    </w:p>
    <w:p w:rsidR="003F7A5F" w:rsidRPr="006C166D" w:rsidRDefault="003F7A5F" w:rsidP="003F7A5F">
      <w:pPr>
        <w:spacing w:after="120" w:line="240" w:lineRule="auto"/>
        <w:ind w:firstLine="720"/>
        <w:jc w:val="both"/>
        <w:rPr>
          <w:rFonts w:ascii="Times New Roman" w:hAnsi="Times New Roman"/>
          <w:sz w:val="24"/>
          <w:szCs w:val="24"/>
          <w:shd w:val="clear" w:color="auto" w:fill="FFFFFF"/>
          <w:lang w:val="sr-Cyrl-CS"/>
        </w:rPr>
      </w:pPr>
      <w:r w:rsidRPr="006C166D">
        <w:rPr>
          <w:rFonts w:ascii="Times New Roman" w:hAnsi="Times New Roman"/>
          <w:sz w:val="24"/>
          <w:szCs w:val="24"/>
          <w:shd w:val="clear" w:color="auto" w:fill="FFFFFF"/>
          <w:lang w:val="sr-Cyrl-CS"/>
        </w:rPr>
        <w:t>У важећем Закону о зашти</w:t>
      </w:r>
      <w:r w:rsidR="006C166D">
        <w:rPr>
          <w:rFonts w:ascii="Times New Roman" w:hAnsi="Times New Roman"/>
          <w:sz w:val="24"/>
          <w:szCs w:val="24"/>
          <w:shd w:val="clear" w:color="auto" w:fill="FFFFFF"/>
          <w:lang w:val="sr-Cyrl-CS"/>
        </w:rPr>
        <w:t>ти</w:t>
      </w:r>
      <w:r w:rsidRPr="006C166D">
        <w:rPr>
          <w:rFonts w:ascii="Times New Roman" w:hAnsi="Times New Roman"/>
          <w:sz w:val="24"/>
          <w:szCs w:val="24"/>
          <w:shd w:val="clear" w:color="auto" w:fill="FFFFFF"/>
          <w:lang w:val="sr-Cyrl-CS"/>
        </w:rPr>
        <w:t xml:space="preserve"> природе одређена </w:t>
      </w:r>
      <w:proofErr w:type="spellStart"/>
      <w:r w:rsidRPr="006C166D">
        <w:rPr>
          <w:rFonts w:ascii="Times New Roman" w:hAnsi="Times New Roman"/>
          <w:sz w:val="24"/>
          <w:szCs w:val="24"/>
          <w:shd w:val="clear" w:color="auto" w:fill="FFFFFF"/>
          <w:lang w:val="sr-Cyrl-CS"/>
        </w:rPr>
        <w:t>материјално-правна</w:t>
      </w:r>
      <w:proofErr w:type="spellEnd"/>
      <w:r w:rsidRPr="006C166D">
        <w:rPr>
          <w:rFonts w:ascii="Times New Roman" w:hAnsi="Times New Roman"/>
          <w:sz w:val="24"/>
          <w:szCs w:val="24"/>
          <w:shd w:val="clear" w:color="auto" w:fill="FFFFFF"/>
          <w:lang w:val="sr-Cyrl-CS"/>
        </w:rPr>
        <w:t xml:space="preserve"> решења нису у потпуности усаглашена са међународним уговорима и прописима </w:t>
      </w:r>
      <w:proofErr w:type="spellStart"/>
      <w:r w:rsidRPr="006C166D">
        <w:rPr>
          <w:rFonts w:ascii="Times New Roman" w:hAnsi="Times New Roman"/>
          <w:sz w:val="24"/>
          <w:szCs w:val="24"/>
          <w:shd w:val="clear" w:color="auto" w:fill="FFFFFF"/>
          <w:lang w:val="sr-Cyrl-CS"/>
        </w:rPr>
        <w:t>ЕУ</w:t>
      </w:r>
      <w:proofErr w:type="spellEnd"/>
      <w:r w:rsidRPr="006C166D">
        <w:rPr>
          <w:rFonts w:ascii="Times New Roman" w:hAnsi="Times New Roman"/>
          <w:sz w:val="24"/>
          <w:szCs w:val="24"/>
          <w:shd w:val="clear" w:color="auto" w:fill="FFFFFF"/>
          <w:lang w:val="sr-Cyrl-CS"/>
        </w:rPr>
        <w:t xml:space="preserve"> у области заштите биолошке разноврсности, а нарочито у делу који се односи на:</w:t>
      </w:r>
    </w:p>
    <w:p w:rsidR="003F7A5F" w:rsidRPr="006C166D" w:rsidRDefault="003F7A5F" w:rsidP="003F7A5F">
      <w:pPr>
        <w:numPr>
          <w:ilvl w:val="0"/>
          <w:numId w:val="1"/>
        </w:numPr>
        <w:spacing w:after="120" w:line="240" w:lineRule="auto"/>
        <w:ind w:left="1170" w:hanging="450"/>
        <w:jc w:val="both"/>
        <w:rPr>
          <w:rFonts w:ascii="Times New Roman" w:hAnsi="Times New Roman"/>
          <w:sz w:val="24"/>
          <w:szCs w:val="24"/>
          <w:shd w:val="clear" w:color="auto" w:fill="FFFFFF"/>
          <w:lang w:val="sr-Cyrl-CS"/>
        </w:rPr>
      </w:pPr>
      <w:r w:rsidRPr="006C166D">
        <w:rPr>
          <w:rFonts w:ascii="Times New Roman" w:hAnsi="Times New Roman"/>
          <w:sz w:val="24"/>
          <w:szCs w:val="24"/>
          <w:shd w:val="clear" w:color="auto" w:fill="FFFFFF"/>
          <w:lang w:val="sr-Cyrl-CS"/>
        </w:rPr>
        <w:t>оцену прихватљивости за еколошку мрежу која захтева да се прецизније уреди овај поступак, заштиту природних станишта и дивљих биљних и животињских врста, у складу са Директивом Савета 92/43/</w:t>
      </w:r>
      <w:proofErr w:type="spellStart"/>
      <w:r w:rsidRPr="006C166D">
        <w:rPr>
          <w:rFonts w:ascii="Times New Roman" w:hAnsi="Times New Roman"/>
          <w:sz w:val="24"/>
          <w:szCs w:val="24"/>
          <w:shd w:val="clear" w:color="auto" w:fill="FFFFFF"/>
          <w:lang w:val="sr-Cyrl-CS"/>
        </w:rPr>
        <w:t>ЕЕС</w:t>
      </w:r>
      <w:proofErr w:type="spellEnd"/>
      <w:r w:rsidRPr="006C166D">
        <w:rPr>
          <w:rFonts w:ascii="Times New Roman" w:hAnsi="Times New Roman"/>
          <w:sz w:val="24"/>
          <w:szCs w:val="24"/>
          <w:shd w:val="clear" w:color="auto" w:fill="FFFFFF"/>
          <w:lang w:val="sr-Cyrl-CS"/>
        </w:rPr>
        <w:t xml:space="preserve"> о стаништима;</w:t>
      </w:r>
    </w:p>
    <w:p w:rsidR="003F7A5F" w:rsidRPr="006C166D" w:rsidRDefault="003F7A5F" w:rsidP="003F7A5F">
      <w:pPr>
        <w:numPr>
          <w:ilvl w:val="0"/>
          <w:numId w:val="1"/>
        </w:numPr>
        <w:spacing w:after="120" w:line="240" w:lineRule="auto"/>
        <w:ind w:left="1170" w:hanging="450"/>
        <w:jc w:val="both"/>
        <w:rPr>
          <w:rFonts w:ascii="Times New Roman" w:hAnsi="Times New Roman"/>
          <w:sz w:val="24"/>
          <w:szCs w:val="24"/>
          <w:shd w:val="clear" w:color="auto" w:fill="FFFFFF"/>
          <w:lang w:val="sr-Cyrl-CS"/>
        </w:rPr>
      </w:pPr>
      <w:r w:rsidRPr="006C166D">
        <w:rPr>
          <w:rFonts w:ascii="Times New Roman" w:hAnsi="Times New Roman"/>
          <w:sz w:val="24"/>
          <w:szCs w:val="24"/>
          <w:shd w:val="clear" w:color="auto" w:fill="FFFFFF"/>
          <w:lang w:val="sr-Cyrl-CS"/>
        </w:rPr>
        <w:t xml:space="preserve">евидентирање и обележавање живих примерака заштићених дивљих врста животиња, у складу са </w:t>
      </w:r>
      <w:proofErr w:type="spellStart"/>
      <w:r w:rsidRPr="006C166D">
        <w:rPr>
          <w:rFonts w:ascii="Times New Roman" w:hAnsi="Times New Roman"/>
          <w:sz w:val="24"/>
          <w:szCs w:val="24"/>
          <w:shd w:val="clear" w:color="auto" w:fill="FFFFFF"/>
          <w:lang w:val="sr-Cyrl-CS"/>
        </w:rPr>
        <w:t>ЦИТЕС</w:t>
      </w:r>
      <w:proofErr w:type="spellEnd"/>
      <w:r w:rsidRPr="006C166D">
        <w:rPr>
          <w:rFonts w:ascii="Times New Roman" w:hAnsi="Times New Roman"/>
          <w:sz w:val="24"/>
          <w:szCs w:val="24"/>
          <w:shd w:val="clear" w:color="auto" w:fill="FFFFFF"/>
          <w:lang w:val="sr-Cyrl-CS"/>
        </w:rPr>
        <w:t xml:space="preserve"> конвенцијом и Уредбом Савета 338/97/</w:t>
      </w:r>
      <w:proofErr w:type="spellStart"/>
      <w:r w:rsidRPr="006C166D">
        <w:rPr>
          <w:rFonts w:ascii="Times New Roman" w:hAnsi="Times New Roman"/>
          <w:sz w:val="24"/>
          <w:szCs w:val="24"/>
          <w:shd w:val="clear" w:color="auto" w:fill="FFFFFF"/>
          <w:lang w:val="sr-Cyrl-CS"/>
        </w:rPr>
        <w:t>EЗ</w:t>
      </w:r>
      <w:proofErr w:type="spellEnd"/>
      <w:r w:rsidRPr="006C166D">
        <w:rPr>
          <w:rFonts w:ascii="Times New Roman" w:hAnsi="Times New Roman"/>
          <w:sz w:val="24"/>
          <w:szCs w:val="24"/>
          <w:shd w:val="clear" w:color="auto" w:fill="FFFFFF"/>
          <w:lang w:val="sr-Cyrl-CS"/>
        </w:rPr>
        <w:t xml:space="preserve"> о заштити фауне и флоре регулисањем  њихове трговине;</w:t>
      </w:r>
    </w:p>
    <w:p w:rsidR="003F7A5F" w:rsidRPr="006C166D" w:rsidRDefault="003F7A5F" w:rsidP="003F7A5F">
      <w:pPr>
        <w:numPr>
          <w:ilvl w:val="0"/>
          <w:numId w:val="1"/>
        </w:numPr>
        <w:spacing w:after="120"/>
        <w:ind w:left="1170" w:hanging="450"/>
        <w:jc w:val="both"/>
        <w:rPr>
          <w:rFonts w:ascii="Times New Roman" w:hAnsi="Times New Roman"/>
          <w:sz w:val="24"/>
          <w:szCs w:val="24"/>
          <w:shd w:val="clear" w:color="auto" w:fill="FFFFFF"/>
          <w:lang w:val="sr-Cyrl-CS"/>
        </w:rPr>
      </w:pPr>
      <w:r w:rsidRPr="006C166D">
        <w:rPr>
          <w:rFonts w:ascii="Times New Roman" w:hAnsi="Times New Roman"/>
          <w:sz w:val="24"/>
          <w:szCs w:val="24"/>
          <w:shd w:val="clear" w:color="auto" w:fill="FFFFFF"/>
          <w:lang w:val="sr-Cyrl-CS"/>
        </w:rPr>
        <w:t xml:space="preserve">прекогранични промет, трговину и узгој дивљих врста флоре и фауне (пријава прекограничног промета, обавезе увозника и извозника дивље флоре и фауне), у складу са </w:t>
      </w:r>
      <w:proofErr w:type="spellStart"/>
      <w:r w:rsidRPr="006C166D">
        <w:rPr>
          <w:rFonts w:ascii="Times New Roman" w:hAnsi="Times New Roman"/>
          <w:sz w:val="24"/>
          <w:szCs w:val="24"/>
          <w:shd w:val="clear" w:color="auto" w:fill="FFFFFF"/>
          <w:lang w:val="sr-Cyrl-CS"/>
        </w:rPr>
        <w:t>ЦИТЕС</w:t>
      </w:r>
      <w:proofErr w:type="spellEnd"/>
      <w:r w:rsidRPr="006C166D">
        <w:rPr>
          <w:rFonts w:ascii="Times New Roman" w:hAnsi="Times New Roman"/>
          <w:sz w:val="24"/>
          <w:szCs w:val="24"/>
          <w:shd w:val="clear" w:color="auto" w:fill="FFFFFF"/>
          <w:lang w:val="sr-Cyrl-CS"/>
        </w:rPr>
        <w:t xml:space="preserve"> конвенцијом и Уредбом Савета 338/97/</w:t>
      </w:r>
      <w:proofErr w:type="spellStart"/>
      <w:r w:rsidRPr="006C166D">
        <w:rPr>
          <w:rFonts w:ascii="Times New Roman" w:hAnsi="Times New Roman"/>
          <w:sz w:val="24"/>
          <w:szCs w:val="24"/>
          <w:shd w:val="clear" w:color="auto" w:fill="FFFFFF"/>
          <w:lang w:val="sr-Cyrl-CS"/>
        </w:rPr>
        <w:t>EС</w:t>
      </w:r>
      <w:proofErr w:type="spellEnd"/>
      <w:r w:rsidRPr="006C166D">
        <w:rPr>
          <w:rFonts w:ascii="Times New Roman" w:hAnsi="Times New Roman"/>
          <w:sz w:val="24"/>
          <w:szCs w:val="24"/>
          <w:shd w:val="clear" w:color="auto" w:fill="FFFFFF"/>
          <w:lang w:val="sr-Cyrl-CS"/>
        </w:rPr>
        <w:t xml:space="preserve">; </w:t>
      </w:r>
    </w:p>
    <w:p w:rsidR="003F7A5F" w:rsidRPr="006C166D" w:rsidRDefault="003F7A5F" w:rsidP="003F7A5F">
      <w:pPr>
        <w:numPr>
          <w:ilvl w:val="0"/>
          <w:numId w:val="1"/>
        </w:numPr>
        <w:spacing w:after="120" w:line="240" w:lineRule="auto"/>
        <w:ind w:left="1170" w:hanging="450"/>
        <w:jc w:val="both"/>
        <w:rPr>
          <w:rFonts w:ascii="Times New Roman" w:hAnsi="Times New Roman"/>
          <w:sz w:val="24"/>
          <w:szCs w:val="24"/>
          <w:shd w:val="clear" w:color="auto" w:fill="FFFFFF"/>
          <w:lang w:val="sr-Cyrl-CS"/>
        </w:rPr>
      </w:pPr>
      <w:r w:rsidRPr="006C166D">
        <w:rPr>
          <w:rFonts w:ascii="Times New Roman" w:hAnsi="Times New Roman"/>
          <w:sz w:val="24"/>
          <w:szCs w:val="24"/>
          <w:shd w:val="clear" w:color="auto" w:fill="FFFFFF"/>
          <w:lang w:val="sr-Cyrl-CS"/>
        </w:rPr>
        <w:t>држање дивљих животиња у зоолошким вртовима (постојећим прописима углавном није адекватно уређено), у складу са Директивом Савета 1999/22/ЕС о држању дивљих животиња у зоолошким вртовима;</w:t>
      </w:r>
    </w:p>
    <w:p w:rsidR="003F7A5F" w:rsidRPr="006C166D" w:rsidRDefault="003F7A5F" w:rsidP="003F7A5F">
      <w:pPr>
        <w:numPr>
          <w:ilvl w:val="0"/>
          <w:numId w:val="1"/>
        </w:numPr>
        <w:spacing w:after="120" w:line="240" w:lineRule="auto"/>
        <w:ind w:left="1170" w:hanging="450"/>
        <w:jc w:val="both"/>
        <w:rPr>
          <w:rFonts w:ascii="Times New Roman" w:hAnsi="Times New Roman"/>
          <w:sz w:val="24"/>
          <w:szCs w:val="24"/>
          <w:shd w:val="clear" w:color="auto" w:fill="FFFFFF"/>
          <w:lang w:val="sr-Cyrl-CS"/>
        </w:rPr>
      </w:pPr>
      <w:r w:rsidRPr="006C166D">
        <w:rPr>
          <w:rFonts w:ascii="Times New Roman" w:hAnsi="Times New Roman"/>
          <w:sz w:val="24"/>
          <w:szCs w:val="24"/>
          <w:shd w:val="clear" w:color="auto" w:fill="FFFFFF"/>
          <w:lang w:val="sr-Cyrl-CS"/>
        </w:rPr>
        <w:t xml:space="preserve">поступање са нађеним примерцима строго заштићених и заштићених дивљих врста животиња, поступак одузимања и поступање са одузетим примерцима строго заштићених, заштићених и </w:t>
      </w:r>
      <w:proofErr w:type="spellStart"/>
      <w:r w:rsidRPr="006C166D">
        <w:rPr>
          <w:rFonts w:ascii="Times New Roman" w:hAnsi="Times New Roman"/>
          <w:sz w:val="24"/>
          <w:szCs w:val="24"/>
          <w:shd w:val="clear" w:color="auto" w:fill="FFFFFF"/>
          <w:lang w:val="sr-Cyrl-CS"/>
        </w:rPr>
        <w:t>алохтоних</w:t>
      </w:r>
      <w:proofErr w:type="spellEnd"/>
      <w:r w:rsidRPr="006C166D">
        <w:rPr>
          <w:rFonts w:ascii="Times New Roman" w:hAnsi="Times New Roman"/>
          <w:sz w:val="24"/>
          <w:szCs w:val="24"/>
          <w:shd w:val="clear" w:color="auto" w:fill="FFFFFF"/>
          <w:lang w:val="sr-Cyrl-CS"/>
        </w:rPr>
        <w:t xml:space="preserve"> дивљих врста поступак доказивања порекла примерака строго заштићених и заштићених дивљих врста, као и поступак накнаде штете коју су нанеле строго заштићене и заштићене дивље врсте који нису прецизно дефинисани у закону), у складу са Уредбом Савета 338/97/</w:t>
      </w:r>
      <w:proofErr w:type="spellStart"/>
      <w:r w:rsidRPr="006C166D">
        <w:rPr>
          <w:rFonts w:ascii="Times New Roman" w:hAnsi="Times New Roman"/>
          <w:sz w:val="24"/>
          <w:szCs w:val="24"/>
          <w:shd w:val="clear" w:color="auto" w:fill="FFFFFF"/>
          <w:lang w:val="sr-Cyrl-CS"/>
        </w:rPr>
        <w:t>EС</w:t>
      </w:r>
      <w:proofErr w:type="spellEnd"/>
      <w:r w:rsidRPr="006C166D">
        <w:rPr>
          <w:rFonts w:ascii="Times New Roman" w:hAnsi="Times New Roman"/>
          <w:sz w:val="24"/>
          <w:szCs w:val="24"/>
          <w:shd w:val="clear" w:color="auto" w:fill="FFFFFF"/>
          <w:lang w:val="sr-Cyrl-CS"/>
        </w:rPr>
        <w:t>;</w:t>
      </w:r>
    </w:p>
    <w:p w:rsidR="003F7A5F" w:rsidRPr="006C166D" w:rsidRDefault="003F7A5F" w:rsidP="003F7A5F">
      <w:pPr>
        <w:numPr>
          <w:ilvl w:val="0"/>
          <w:numId w:val="1"/>
        </w:numPr>
        <w:spacing w:after="120" w:line="240" w:lineRule="auto"/>
        <w:ind w:left="1170" w:hanging="450"/>
        <w:jc w:val="both"/>
        <w:rPr>
          <w:rFonts w:ascii="Times New Roman" w:hAnsi="Times New Roman"/>
          <w:sz w:val="24"/>
          <w:szCs w:val="24"/>
          <w:shd w:val="clear" w:color="auto" w:fill="FFFFFF"/>
          <w:lang w:val="sr-Cyrl-CS"/>
        </w:rPr>
      </w:pPr>
      <w:r w:rsidRPr="006C166D">
        <w:rPr>
          <w:rFonts w:ascii="Times New Roman" w:hAnsi="Times New Roman"/>
          <w:sz w:val="24"/>
          <w:szCs w:val="24"/>
          <w:shd w:val="clear" w:color="auto" w:fill="FFFFFF"/>
          <w:lang w:val="sr-Cyrl-CS"/>
        </w:rPr>
        <w:t xml:space="preserve">инспекцијски надзор, рад царинске службе и казнену политику (нарочито у делу који се односи на илегални промет и одузимање врста дивље флоре и фауне, у складу са </w:t>
      </w:r>
      <w:proofErr w:type="spellStart"/>
      <w:r w:rsidRPr="006C166D">
        <w:rPr>
          <w:rFonts w:ascii="Times New Roman" w:hAnsi="Times New Roman"/>
          <w:sz w:val="24"/>
          <w:szCs w:val="24"/>
          <w:shd w:val="clear" w:color="auto" w:fill="FFFFFF"/>
          <w:lang w:val="sr-Cyrl-CS"/>
        </w:rPr>
        <w:t>ЦИТЕС</w:t>
      </w:r>
      <w:proofErr w:type="spellEnd"/>
      <w:r w:rsidRPr="006C166D">
        <w:rPr>
          <w:rFonts w:ascii="Times New Roman" w:hAnsi="Times New Roman"/>
          <w:sz w:val="24"/>
          <w:szCs w:val="24"/>
          <w:shd w:val="clear" w:color="auto" w:fill="FFFFFF"/>
          <w:lang w:val="sr-Cyrl-CS"/>
        </w:rPr>
        <w:t xml:space="preserve"> конвенцијом и Уредбом Савета 338/97/</w:t>
      </w:r>
      <w:proofErr w:type="spellStart"/>
      <w:r w:rsidRPr="006C166D">
        <w:rPr>
          <w:rFonts w:ascii="Times New Roman" w:hAnsi="Times New Roman"/>
          <w:sz w:val="24"/>
          <w:szCs w:val="24"/>
          <w:shd w:val="clear" w:color="auto" w:fill="FFFFFF"/>
          <w:lang w:val="sr-Cyrl-CS"/>
        </w:rPr>
        <w:t>EС</w:t>
      </w:r>
      <w:proofErr w:type="spellEnd"/>
      <w:r w:rsidRPr="006C166D">
        <w:rPr>
          <w:rFonts w:ascii="Times New Roman" w:hAnsi="Times New Roman"/>
          <w:sz w:val="24"/>
          <w:szCs w:val="24"/>
          <w:shd w:val="clear" w:color="auto" w:fill="FFFFFF"/>
          <w:lang w:val="sr-Cyrl-CS"/>
        </w:rPr>
        <w:t>.</w:t>
      </w:r>
    </w:p>
    <w:p w:rsidR="003F7A5F" w:rsidRPr="006C166D" w:rsidRDefault="003F7A5F" w:rsidP="003F7A5F">
      <w:pPr>
        <w:spacing w:after="120" w:line="240" w:lineRule="auto"/>
        <w:ind w:firstLine="720"/>
        <w:jc w:val="both"/>
        <w:rPr>
          <w:rFonts w:ascii="Times New Roman" w:hAnsi="Times New Roman"/>
          <w:sz w:val="24"/>
          <w:szCs w:val="24"/>
          <w:lang w:val="sr-Cyrl-CS"/>
        </w:rPr>
      </w:pPr>
      <w:r w:rsidRPr="006C166D">
        <w:rPr>
          <w:rFonts w:ascii="Times New Roman" w:hAnsi="Times New Roman"/>
          <w:sz w:val="24"/>
          <w:szCs w:val="24"/>
          <w:lang w:val="sr-Cyrl-CS"/>
        </w:rPr>
        <w:t>Престанак важења Закона о Фонду за заштиту животне средине захтева ревизију финансирања заштићених природних добара које је прописано чланом 69. Закона о заштити природе. Чланом 69. став 1. тачка 2) Закона о заштити природе прописано је да се финансирање заштићеног подручја обезбеђује из средстава Фонда за заштиту животне средине. С обзиром да је Фонд за заштиту животне средине престао са радом, потребно је усагласити одредбу о финансирању заштићеног подру</w:t>
      </w:r>
      <w:r w:rsidR="006C166D">
        <w:rPr>
          <w:rFonts w:ascii="Times New Roman" w:hAnsi="Times New Roman"/>
          <w:sz w:val="24"/>
          <w:szCs w:val="24"/>
          <w:lang w:val="sr-Cyrl-CS"/>
        </w:rPr>
        <w:t>ч</w:t>
      </w:r>
      <w:r w:rsidRPr="006C166D">
        <w:rPr>
          <w:rFonts w:ascii="Times New Roman" w:hAnsi="Times New Roman"/>
          <w:sz w:val="24"/>
          <w:szCs w:val="24"/>
          <w:lang w:val="sr-Cyrl-CS"/>
        </w:rPr>
        <w:t>ја са предложним изменама Закона о заштити животне ср</w:t>
      </w:r>
      <w:r w:rsidR="006C166D">
        <w:rPr>
          <w:rFonts w:ascii="Times New Roman" w:hAnsi="Times New Roman"/>
          <w:sz w:val="24"/>
          <w:szCs w:val="24"/>
          <w:lang w:val="sr-Cyrl-CS"/>
        </w:rPr>
        <w:t>е</w:t>
      </w:r>
      <w:r w:rsidRPr="006C166D">
        <w:rPr>
          <w:rFonts w:ascii="Times New Roman" w:hAnsi="Times New Roman"/>
          <w:sz w:val="24"/>
          <w:szCs w:val="24"/>
          <w:lang w:val="sr-Cyrl-CS"/>
        </w:rPr>
        <w:t xml:space="preserve">дине којима се предвиђа оснивање Зеленог фонда Републике Србије, извори финансирања заштите животне средине, укључујући и заштиту природе. </w:t>
      </w:r>
    </w:p>
    <w:p w:rsidR="003F7A5F" w:rsidRPr="006C166D" w:rsidRDefault="003F7A5F" w:rsidP="003F7A5F">
      <w:pPr>
        <w:spacing w:after="120" w:line="240" w:lineRule="auto"/>
        <w:ind w:firstLine="720"/>
        <w:jc w:val="both"/>
        <w:rPr>
          <w:rFonts w:ascii="Times New Roman" w:hAnsi="Times New Roman"/>
          <w:b/>
          <w:i/>
          <w:sz w:val="24"/>
          <w:szCs w:val="24"/>
          <w:lang w:val="sr-Cyrl-CS"/>
        </w:rPr>
      </w:pPr>
      <w:r w:rsidRPr="006C166D">
        <w:rPr>
          <w:rFonts w:ascii="Times New Roman" w:hAnsi="Times New Roman"/>
          <w:b/>
          <w:i/>
          <w:sz w:val="24"/>
          <w:szCs w:val="24"/>
          <w:lang w:val="sr-Cyrl-CS"/>
        </w:rPr>
        <w:t>Циљ који се постиже</w:t>
      </w:r>
    </w:p>
    <w:p w:rsidR="003F7A5F" w:rsidRPr="006C166D" w:rsidRDefault="003F7A5F" w:rsidP="003F7A5F">
      <w:pPr>
        <w:spacing w:after="120" w:line="240" w:lineRule="auto"/>
        <w:ind w:firstLine="720"/>
        <w:jc w:val="both"/>
        <w:rPr>
          <w:rFonts w:ascii="Times New Roman" w:hAnsi="Times New Roman"/>
          <w:sz w:val="24"/>
          <w:szCs w:val="24"/>
          <w:shd w:val="clear" w:color="auto" w:fill="FFFFFF"/>
          <w:lang w:val="sr-Cyrl-CS"/>
        </w:rPr>
      </w:pPr>
      <w:r w:rsidRPr="006C166D">
        <w:rPr>
          <w:rFonts w:ascii="Times New Roman" w:hAnsi="Times New Roman"/>
          <w:sz w:val="24"/>
          <w:szCs w:val="24"/>
          <w:shd w:val="clear" w:color="auto" w:fill="FFFFFF"/>
          <w:lang w:val="sr-Cyrl-CS"/>
        </w:rPr>
        <w:t xml:space="preserve">Изменама и допунама закона врши се усклађивање са </w:t>
      </w:r>
      <w:proofErr w:type="spellStart"/>
      <w:r w:rsidRPr="006C166D">
        <w:rPr>
          <w:rFonts w:ascii="Times New Roman" w:hAnsi="Times New Roman"/>
          <w:sz w:val="24"/>
          <w:szCs w:val="24"/>
          <w:shd w:val="clear" w:color="auto" w:fill="FFFFFF"/>
          <w:lang w:val="sr-Cyrl-CS"/>
        </w:rPr>
        <w:t>међународно-правним</w:t>
      </w:r>
      <w:proofErr w:type="spellEnd"/>
      <w:r w:rsidRPr="006C166D">
        <w:rPr>
          <w:rFonts w:ascii="Times New Roman" w:hAnsi="Times New Roman"/>
          <w:sz w:val="24"/>
          <w:szCs w:val="24"/>
          <w:shd w:val="clear" w:color="auto" w:fill="FFFFFF"/>
          <w:lang w:val="sr-Cyrl-CS"/>
        </w:rPr>
        <w:t xml:space="preserve"> инструментима, и то:</w:t>
      </w:r>
    </w:p>
    <w:p w:rsidR="003F7A5F" w:rsidRPr="006C166D" w:rsidRDefault="003F7A5F" w:rsidP="003F7A5F">
      <w:pPr>
        <w:spacing w:after="120" w:line="240" w:lineRule="auto"/>
        <w:ind w:firstLine="720"/>
        <w:jc w:val="both"/>
        <w:rPr>
          <w:rFonts w:ascii="Times New Roman" w:hAnsi="Times New Roman"/>
          <w:sz w:val="24"/>
          <w:szCs w:val="24"/>
          <w:u w:val="single"/>
          <w:shd w:val="clear" w:color="auto" w:fill="FFFFFF"/>
          <w:lang w:val="sr-Cyrl-CS"/>
        </w:rPr>
      </w:pPr>
      <w:r w:rsidRPr="006C166D">
        <w:rPr>
          <w:rFonts w:ascii="Times New Roman" w:hAnsi="Times New Roman"/>
          <w:sz w:val="24"/>
          <w:szCs w:val="24"/>
          <w:u w:val="single"/>
          <w:shd w:val="clear" w:color="auto" w:fill="FFFFFF"/>
          <w:lang w:val="sr-Cyrl-CS"/>
        </w:rPr>
        <w:t xml:space="preserve">Потврђеним  међународним уговорима </w:t>
      </w:r>
    </w:p>
    <w:p w:rsidR="003F7A5F" w:rsidRPr="006C166D" w:rsidRDefault="003F7A5F" w:rsidP="003F7A5F">
      <w:pPr>
        <w:numPr>
          <w:ilvl w:val="0"/>
          <w:numId w:val="2"/>
        </w:numPr>
        <w:tabs>
          <w:tab w:val="left" w:pos="1080"/>
        </w:tabs>
        <w:spacing w:after="120" w:line="240" w:lineRule="auto"/>
        <w:ind w:firstLine="720"/>
        <w:jc w:val="both"/>
        <w:rPr>
          <w:rFonts w:ascii="Times New Roman" w:hAnsi="Times New Roman"/>
          <w:sz w:val="24"/>
          <w:szCs w:val="24"/>
          <w:lang w:val="sr-Cyrl-CS"/>
        </w:rPr>
      </w:pPr>
      <w:r w:rsidRPr="006C166D">
        <w:rPr>
          <w:rFonts w:ascii="Times New Roman" w:hAnsi="Times New Roman"/>
          <w:i/>
          <w:sz w:val="24"/>
          <w:szCs w:val="24"/>
          <w:lang w:val="sr-Cyrl-CS"/>
        </w:rPr>
        <w:t>Законом о потврђивању Конвенције о биолошкој разноврсности</w:t>
      </w:r>
      <w:r w:rsidRPr="006C166D">
        <w:rPr>
          <w:rFonts w:ascii="Times New Roman" w:hAnsi="Times New Roman"/>
          <w:sz w:val="24"/>
          <w:szCs w:val="24"/>
          <w:lang w:val="sr-Cyrl-CS"/>
        </w:rPr>
        <w:t xml:space="preserve"> („Службени лист </w:t>
      </w:r>
      <w:proofErr w:type="spellStart"/>
      <w:r w:rsidRPr="006C166D">
        <w:rPr>
          <w:rFonts w:ascii="Times New Roman" w:hAnsi="Times New Roman"/>
          <w:sz w:val="24"/>
          <w:szCs w:val="24"/>
          <w:lang w:val="sr-Cyrl-CS"/>
        </w:rPr>
        <w:t>СРЈ</w:t>
      </w:r>
      <w:proofErr w:type="spellEnd"/>
      <w:r w:rsidR="006C166D">
        <w:rPr>
          <w:rFonts w:ascii="Times New Roman" w:hAnsi="Times New Roman"/>
          <w:sz w:val="24"/>
          <w:szCs w:val="24"/>
          <w:lang w:val="sr-Cyrl-CS"/>
        </w:rPr>
        <w:t xml:space="preserve"> -</w:t>
      </w:r>
      <w:r w:rsidR="006C166D" w:rsidRPr="006C166D">
        <w:rPr>
          <w:rFonts w:ascii="Times New Roman" w:hAnsi="Times New Roman"/>
          <w:sz w:val="24"/>
          <w:szCs w:val="24"/>
          <w:lang w:val="sr-Cyrl-CS"/>
        </w:rPr>
        <w:t xml:space="preserve"> Међународни уговори</w:t>
      </w:r>
      <w:r w:rsidR="006C166D">
        <w:rPr>
          <w:rFonts w:ascii="Times New Roman" w:hAnsi="Times New Roman"/>
          <w:sz w:val="24"/>
          <w:szCs w:val="24"/>
          <w:lang w:val="sr-Cyrl-CS"/>
        </w:rPr>
        <w:t>”</w:t>
      </w:r>
      <w:r w:rsidRPr="006C166D">
        <w:rPr>
          <w:rFonts w:ascii="Times New Roman" w:hAnsi="Times New Roman"/>
          <w:sz w:val="24"/>
          <w:szCs w:val="24"/>
          <w:lang w:val="sr-Cyrl-CS"/>
        </w:rPr>
        <w:t xml:space="preserve">, број 11/01), са </w:t>
      </w:r>
      <w:r w:rsidRPr="006C166D">
        <w:rPr>
          <w:rFonts w:ascii="Times New Roman" w:hAnsi="Times New Roman"/>
          <w:i/>
          <w:sz w:val="24"/>
          <w:szCs w:val="24"/>
          <w:lang w:val="sr-Cyrl-CS"/>
        </w:rPr>
        <w:t>циљем</w:t>
      </w:r>
      <w:r w:rsidRPr="006C166D">
        <w:rPr>
          <w:rFonts w:ascii="Times New Roman" w:hAnsi="Times New Roman"/>
          <w:sz w:val="24"/>
          <w:szCs w:val="24"/>
          <w:lang w:val="sr-Cyrl-CS"/>
        </w:rPr>
        <w:t xml:space="preserve">: </w:t>
      </w:r>
    </w:p>
    <w:p w:rsidR="003F7A5F" w:rsidRPr="006C166D" w:rsidRDefault="003F7A5F" w:rsidP="003F7A5F">
      <w:pPr>
        <w:numPr>
          <w:ilvl w:val="0"/>
          <w:numId w:val="2"/>
        </w:numPr>
        <w:tabs>
          <w:tab w:val="left" w:pos="1080"/>
        </w:tabs>
        <w:spacing w:after="120" w:line="240" w:lineRule="auto"/>
        <w:ind w:left="1080" w:hanging="360"/>
        <w:jc w:val="both"/>
        <w:rPr>
          <w:rFonts w:ascii="Times New Roman" w:hAnsi="Times New Roman"/>
          <w:sz w:val="24"/>
          <w:szCs w:val="24"/>
          <w:lang w:val="sr-Cyrl-CS"/>
        </w:rPr>
      </w:pPr>
      <w:r w:rsidRPr="006C166D">
        <w:rPr>
          <w:rFonts w:ascii="Times New Roman" w:hAnsi="Times New Roman"/>
          <w:sz w:val="24"/>
          <w:szCs w:val="24"/>
          <w:lang w:val="sr-Cyrl-CS"/>
        </w:rPr>
        <w:lastRenderedPageBreak/>
        <w:t xml:space="preserve">очувања </w:t>
      </w:r>
      <w:proofErr w:type="spellStart"/>
      <w:r w:rsidRPr="006C166D">
        <w:rPr>
          <w:rFonts w:ascii="Times New Roman" w:hAnsi="Times New Roman"/>
          <w:sz w:val="24"/>
          <w:szCs w:val="24"/>
          <w:lang w:val="sr-Cyrl-CS"/>
        </w:rPr>
        <w:t>биодиверзитета</w:t>
      </w:r>
      <w:proofErr w:type="spellEnd"/>
      <w:r w:rsidRPr="006C166D">
        <w:rPr>
          <w:rFonts w:ascii="Times New Roman" w:hAnsi="Times New Roman"/>
          <w:sz w:val="24"/>
          <w:szCs w:val="24"/>
          <w:lang w:val="sr-Cyrl-CS"/>
        </w:rPr>
        <w:t xml:space="preserve">, </w:t>
      </w:r>
    </w:p>
    <w:p w:rsidR="003F7A5F" w:rsidRPr="006C166D" w:rsidRDefault="003F7A5F" w:rsidP="003F7A5F">
      <w:pPr>
        <w:numPr>
          <w:ilvl w:val="0"/>
          <w:numId w:val="2"/>
        </w:numPr>
        <w:tabs>
          <w:tab w:val="left" w:pos="1080"/>
        </w:tabs>
        <w:spacing w:after="120" w:line="240" w:lineRule="auto"/>
        <w:ind w:left="1080" w:hanging="360"/>
        <w:jc w:val="both"/>
        <w:rPr>
          <w:rFonts w:ascii="Times New Roman" w:hAnsi="Times New Roman"/>
          <w:sz w:val="24"/>
          <w:szCs w:val="24"/>
          <w:lang w:val="sr-Cyrl-CS"/>
        </w:rPr>
      </w:pPr>
      <w:r w:rsidRPr="006C166D">
        <w:rPr>
          <w:rFonts w:ascii="Times New Roman" w:hAnsi="Times New Roman"/>
          <w:sz w:val="24"/>
          <w:szCs w:val="24"/>
          <w:lang w:val="sr-Cyrl-CS"/>
        </w:rPr>
        <w:t xml:space="preserve">одрживог коришћења компонената </w:t>
      </w:r>
      <w:proofErr w:type="spellStart"/>
      <w:r w:rsidRPr="006C166D">
        <w:rPr>
          <w:rFonts w:ascii="Times New Roman" w:hAnsi="Times New Roman"/>
          <w:sz w:val="24"/>
          <w:szCs w:val="24"/>
          <w:lang w:val="sr-Cyrl-CS"/>
        </w:rPr>
        <w:t>биодиверзитета</w:t>
      </w:r>
      <w:proofErr w:type="spellEnd"/>
      <w:r w:rsidRPr="006C166D">
        <w:rPr>
          <w:rFonts w:ascii="Times New Roman" w:hAnsi="Times New Roman"/>
          <w:sz w:val="24"/>
          <w:szCs w:val="24"/>
          <w:lang w:val="sr-Cyrl-CS"/>
        </w:rPr>
        <w:t xml:space="preserve"> и </w:t>
      </w:r>
    </w:p>
    <w:p w:rsidR="003F7A5F" w:rsidRPr="006C166D" w:rsidRDefault="003F7A5F" w:rsidP="003F7A5F">
      <w:pPr>
        <w:numPr>
          <w:ilvl w:val="0"/>
          <w:numId w:val="2"/>
        </w:numPr>
        <w:tabs>
          <w:tab w:val="left" w:pos="1080"/>
        </w:tabs>
        <w:spacing w:after="120" w:line="240" w:lineRule="auto"/>
        <w:ind w:left="1080" w:hanging="360"/>
        <w:jc w:val="both"/>
        <w:rPr>
          <w:rFonts w:ascii="Times New Roman" w:hAnsi="Times New Roman"/>
          <w:sz w:val="24"/>
          <w:szCs w:val="24"/>
          <w:lang w:val="sr-Cyrl-CS"/>
        </w:rPr>
      </w:pPr>
      <w:r w:rsidRPr="006C166D">
        <w:rPr>
          <w:rFonts w:ascii="Times New Roman" w:hAnsi="Times New Roman"/>
          <w:sz w:val="24"/>
          <w:szCs w:val="24"/>
          <w:lang w:val="sr-Cyrl-CS"/>
        </w:rPr>
        <w:t>расподеле користи која проистиче из комерцијалног и другог коришћења генетичких ресурса на праведан и равномеран начин.</w:t>
      </w:r>
    </w:p>
    <w:p w:rsidR="003F7A5F" w:rsidRPr="006C166D" w:rsidRDefault="003F7A5F" w:rsidP="003F7A5F">
      <w:pPr>
        <w:numPr>
          <w:ilvl w:val="0"/>
          <w:numId w:val="2"/>
        </w:numPr>
        <w:tabs>
          <w:tab w:val="left" w:pos="1080"/>
        </w:tabs>
        <w:spacing w:after="120" w:line="240" w:lineRule="auto"/>
        <w:ind w:firstLine="720"/>
        <w:jc w:val="both"/>
        <w:rPr>
          <w:rFonts w:ascii="Times New Roman" w:hAnsi="Times New Roman"/>
          <w:sz w:val="24"/>
          <w:szCs w:val="24"/>
          <w:lang w:val="sr-Cyrl-CS"/>
        </w:rPr>
      </w:pPr>
      <w:r w:rsidRPr="006C166D">
        <w:rPr>
          <w:rFonts w:ascii="Times New Roman" w:hAnsi="Times New Roman"/>
          <w:sz w:val="24"/>
          <w:szCs w:val="24"/>
          <w:lang w:val="sr-Cyrl-CS"/>
        </w:rPr>
        <w:t xml:space="preserve"> </w:t>
      </w:r>
      <w:r w:rsidRPr="006C166D">
        <w:rPr>
          <w:rFonts w:ascii="Times New Roman" w:hAnsi="Times New Roman"/>
          <w:i/>
          <w:sz w:val="24"/>
          <w:szCs w:val="24"/>
          <w:lang w:val="sr-Cyrl-CS"/>
        </w:rPr>
        <w:t>Законом о потврђивању Конвенције о међународном промету угроженим врстама дивље флоре и фауне</w:t>
      </w:r>
      <w:r w:rsidRPr="006C166D">
        <w:rPr>
          <w:rFonts w:ascii="Times New Roman" w:hAnsi="Times New Roman"/>
          <w:sz w:val="24"/>
          <w:szCs w:val="24"/>
          <w:lang w:val="sr-Cyrl-CS"/>
        </w:rPr>
        <w:t xml:space="preserve"> („Службени лист </w:t>
      </w:r>
      <w:proofErr w:type="spellStart"/>
      <w:r w:rsidRPr="006C166D">
        <w:rPr>
          <w:rFonts w:ascii="Times New Roman" w:hAnsi="Times New Roman"/>
          <w:sz w:val="24"/>
          <w:szCs w:val="24"/>
          <w:lang w:val="sr-Cyrl-CS"/>
        </w:rPr>
        <w:t>СРЈ</w:t>
      </w:r>
      <w:proofErr w:type="spellEnd"/>
      <w:r w:rsidR="006C166D" w:rsidRPr="006C166D">
        <w:rPr>
          <w:rFonts w:ascii="Times New Roman" w:hAnsi="Times New Roman"/>
          <w:sz w:val="24"/>
          <w:szCs w:val="24"/>
          <w:lang w:val="sr-Cyrl-CS"/>
        </w:rPr>
        <w:t>- Међународни уговори”</w:t>
      </w:r>
      <w:r w:rsidRPr="006C166D">
        <w:rPr>
          <w:rFonts w:ascii="Times New Roman" w:hAnsi="Times New Roman"/>
          <w:sz w:val="24"/>
          <w:szCs w:val="24"/>
          <w:lang w:val="sr-Cyrl-CS"/>
        </w:rPr>
        <w:t>, број 11/01) пр</w:t>
      </w:r>
      <w:r w:rsidR="006C166D">
        <w:rPr>
          <w:rFonts w:ascii="Times New Roman" w:hAnsi="Times New Roman"/>
          <w:sz w:val="24"/>
          <w:szCs w:val="24"/>
          <w:lang w:val="sr-Cyrl-CS"/>
        </w:rPr>
        <w:t>е</w:t>
      </w:r>
      <w:r w:rsidRPr="006C166D">
        <w:rPr>
          <w:rFonts w:ascii="Times New Roman" w:hAnsi="Times New Roman"/>
          <w:sz w:val="24"/>
          <w:szCs w:val="24"/>
          <w:lang w:val="sr-Cyrl-CS"/>
        </w:rPr>
        <w:t xml:space="preserve">цизирањем одредаба које се односе на: </w:t>
      </w:r>
    </w:p>
    <w:p w:rsidR="003F7A5F" w:rsidRPr="006C166D" w:rsidRDefault="003F7A5F" w:rsidP="003F7A5F">
      <w:pPr>
        <w:numPr>
          <w:ilvl w:val="0"/>
          <w:numId w:val="2"/>
        </w:numPr>
        <w:tabs>
          <w:tab w:val="left" w:pos="1"/>
          <w:tab w:val="left" w:pos="1170"/>
          <w:tab w:val="left" w:pos="3600"/>
          <w:tab w:val="left" w:pos="4320"/>
          <w:tab w:val="left" w:pos="5040"/>
          <w:tab w:val="left" w:pos="5760"/>
          <w:tab w:val="left" w:pos="6480"/>
          <w:tab w:val="left" w:pos="7200"/>
          <w:tab w:val="left" w:pos="7920"/>
          <w:tab w:val="left" w:pos="8640"/>
        </w:tabs>
        <w:spacing w:after="120" w:line="240" w:lineRule="auto"/>
        <w:ind w:firstLine="720"/>
        <w:jc w:val="both"/>
        <w:rPr>
          <w:rFonts w:ascii="Times New Roman" w:hAnsi="Times New Roman"/>
          <w:sz w:val="24"/>
          <w:szCs w:val="24"/>
          <w:lang w:val="sr-Cyrl-CS"/>
        </w:rPr>
      </w:pPr>
      <w:r w:rsidRPr="006C166D">
        <w:rPr>
          <w:rFonts w:ascii="Times New Roman" w:hAnsi="Times New Roman"/>
          <w:sz w:val="24"/>
          <w:szCs w:val="24"/>
          <w:lang w:val="sr-Cyrl-CS"/>
        </w:rPr>
        <w:t xml:space="preserve">дозвољавање само оног увоза, извоза, реекспорта и увоза морским путем примерака врста фауне и флоре, који су у складу са одредбама Конвенције; </w:t>
      </w:r>
    </w:p>
    <w:p w:rsidR="003F7A5F" w:rsidRPr="006C166D" w:rsidRDefault="003F7A5F" w:rsidP="003F7A5F">
      <w:pPr>
        <w:numPr>
          <w:ilvl w:val="0"/>
          <w:numId w:val="2"/>
        </w:numPr>
        <w:tabs>
          <w:tab w:val="left" w:pos="1"/>
          <w:tab w:val="left" w:pos="1170"/>
          <w:tab w:val="left" w:pos="3600"/>
          <w:tab w:val="left" w:pos="4320"/>
          <w:tab w:val="left" w:pos="5040"/>
          <w:tab w:val="left" w:pos="5760"/>
          <w:tab w:val="left" w:pos="6480"/>
          <w:tab w:val="left" w:pos="7200"/>
          <w:tab w:val="left" w:pos="7920"/>
          <w:tab w:val="left" w:pos="8640"/>
        </w:tabs>
        <w:spacing w:after="120" w:line="240" w:lineRule="auto"/>
        <w:ind w:firstLine="720"/>
        <w:jc w:val="both"/>
        <w:rPr>
          <w:rFonts w:ascii="Times New Roman" w:hAnsi="Times New Roman"/>
          <w:sz w:val="24"/>
          <w:szCs w:val="24"/>
          <w:lang w:val="sr-Cyrl-CS"/>
        </w:rPr>
      </w:pPr>
      <w:r w:rsidRPr="006C166D">
        <w:rPr>
          <w:rFonts w:ascii="Times New Roman" w:hAnsi="Times New Roman"/>
          <w:sz w:val="24"/>
          <w:szCs w:val="24"/>
          <w:lang w:val="sr-Cyrl-CS"/>
        </w:rPr>
        <w:t xml:space="preserve">предузимање одговарајућих мера за спровођење одредби Конвенције и </w:t>
      </w:r>
      <w:r w:rsidRPr="006C166D">
        <w:rPr>
          <w:rFonts w:ascii="Times New Roman" w:hAnsi="Times New Roman"/>
          <w:i/>
          <w:sz w:val="24"/>
          <w:szCs w:val="24"/>
          <w:lang w:val="sr-Cyrl-CS"/>
        </w:rPr>
        <w:t>забране промета</w:t>
      </w:r>
      <w:r w:rsidRPr="006C166D">
        <w:rPr>
          <w:rFonts w:ascii="Times New Roman" w:hAnsi="Times New Roman"/>
          <w:sz w:val="24"/>
          <w:szCs w:val="24"/>
          <w:lang w:val="sr-Cyrl-CS"/>
        </w:rPr>
        <w:t xml:space="preserve"> - увоза, извоза, реекспорта и увоза морским путем врста којим се крше те одредбе (укључујући кажњавање илегалног промета или поседовања таквих примерака и конфисковање или враћање незаконито прибављених примерака држави извоза или центру за прихватање који је претходно одређен);</w:t>
      </w:r>
    </w:p>
    <w:p w:rsidR="003F7A5F" w:rsidRPr="006C166D" w:rsidRDefault="003F7A5F" w:rsidP="003F7A5F">
      <w:pPr>
        <w:numPr>
          <w:ilvl w:val="0"/>
          <w:numId w:val="2"/>
        </w:numPr>
        <w:tabs>
          <w:tab w:val="left" w:pos="1"/>
          <w:tab w:val="left" w:pos="1170"/>
          <w:tab w:val="left" w:pos="3600"/>
          <w:tab w:val="left" w:pos="4320"/>
          <w:tab w:val="left" w:pos="5040"/>
          <w:tab w:val="left" w:pos="5760"/>
          <w:tab w:val="left" w:pos="6480"/>
          <w:tab w:val="left" w:pos="7200"/>
          <w:tab w:val="left" w:pos="7920"/>
          <w:tab w:val="left" w:pos="8640"/>
        </w:tabs>
        <w:spacing w:after="120" w:line="240" w:lineRule="auto"/>
        <w:ind w:firstLine="720"/>
        <w:jc w:val="both"/>
        <w:rPr>
          <w:rFonts w:ascii="Times New Roman" w:hAnsi="Times New Roman"/>
          <w:sz w:val="24"/>
          <w:szCs w:val="24"/>
          <w:lang w:val="sr-Cyrl-CS"/>
        </w:rPr>
      </w:pPr>
      <w:r w:rsidRPr="006C166D">
        <w:rPr>
          <w:rFonts w:ascii="Times New Roman" w:hAnsi="Times New Roman"/>
          <w:sz w:val="24"/>
          <w:szCs w:val="24"/>
          <w:lang w:val="sr-Cyrl-CS"/>
        </w:rPr>
        <w:t xml:space="preserve">праћење статуса одређене биљне или животињске врсте у земљи и благовремено сигнализирање ради ограничавања издавања извозних дозвола за извоз примерака одређених врста како би се она заштитила у њеној области распрострањења и то до степена који је у складу са улогом дотичне врсте у </w:t>
      </w:r>
      <w:proofErr w:type="spellStart"/>
      <w:r w:rsidRPr="006C166D">
        <w:rPr>
          <w:rFonts w:ascii="Times New Roman" w:hAnsi="Times New Roman"/>
          <w:sz w:val="24"/>
          <w:szCs w:val="24"/>
          <w:lang w:val="sr-Cyrl-CS"/>
        </w:rPr>
        <w:t>екосистемима</w:t>
      </w:r>
      <w:proofErr w:type="spellEnd"/>
      <w:r w:rsidRPr="006C166D">
        <w:rPr>
          <w:rFonts w:ascii="Times New Roman" w:hAnsi="Times New Roman"/>
          <w:sz w:val="24"/>
          <w:szCs w:val="24"/>
          <w:lang w:val="sr-Cyrl-CS"/>
        </w:rPr>
        <w:t xml:space="preserve">, а то све пре достизања нивоа на којем би та врста могла испуњавати услове за укључивање у ову конвенцију; </w:t>
      </w:r>
    </w:p>
    <w:p w:rsidR="003F7A5F" w:rsidRPr="006C166D" w:rsidRDefault="003F7A5F" w:rsidP="003F7A5F">
      <w:pPr>
        <w:numPr>
          <w:ilvl w:val="0"/>
          <w:numId w:val="2"/>
        </w:numPr>
        <w:tabs>
          <w:tab w:val="left" w:pos="1"/>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line="240" w:lineRule="auto"/>
        <w:ind w:firstLine="720"/>
        <w:jc w:val="both"/>
        <w:rPr>
          <w:rFonts w:ascii="Times New Roman" w:hAnsi="Times New Roman"/>
          <w:sz w:val="24"/>
          <w:szCs w:val="24"/>
          <w:lang w:val="sr-Cyrl-CS"/>
        </w:rPr>
      </w:pPr>
      <w:r w:rsidRPr="006C166D">
        <w:rPr>
          <w:rFonts w:ascii="Times New Roman" w:hAnsi="Times New Roman"/>
          <w:sz w:val="24"/>
          <w:szCs w:val="24"/>
          <w:lang w:val="sr-Cyrl-CS"/>
        </w:rPr>
        <w:t xml:space="preserve">обезбеђивање да сви живи примерци за време периода транзита, задржавања испоруке и </w:t>
      </w:r>
      <w:proofErr w:type="spellStart"/>
      <w:r w:rsidRPr="006C166D">
        <w:rPr>
          <w:rFonts w:ascii="Times New Roman" w:hAnsi="Times New Roman"/>
          <w:sz w:val="24"/>
          <w:szCs w:val="24"/>
          <w:lang w:val="sr-Cyrl-CS"/>
        </w:rPr>
        <w:t>сл</w:t>
      </w:r>
      <w:proofErr w:type="spellEnd"/>
      <w:r w:rsidRPr="006C166D">
        <w:rPr>
          <w:rFonts w:ascii="Times New Roman" w:hAnsi="Times New Roman"/>
          <w:sz w:val="24"/>
          <w:szCs w:val="24"/>
          <w:lang w:val="sr-Cyrl-CS"/>
        </w:rPr>
        <w:t>. буду на одговарајући начин збринути како би се свео на минимум ризик од повреда, штетности по здравље или окрутно поступање;</w:t>
      </w:r>
    </w:p>
    <w:p w:rsidR="003F7A5F" w:rsidRPr="006C166D" w:rsidRDefault="003F7A5F" w:rsidP="003F7A5F">
      <w:pPr>
        <w:numPr>
          <w:ilvl w:val="0"/>
          <w:numId w:val="2"/>
        </w:numPr>
        <w:tabs>
          <w:tab w:val="left" w:pos="1"/>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line="240" w:lineRule="auto"/>
        <w:ind w:firstLine="720"/>
        <w:jc w:val="both"/>
        <w:rPr>
          <w:rFonts w:ascii="Times New Roman" w:hAnsi="Times New Roman"/>
          <w:sz w:val="24"/>
          <w:szCs w:val="24"/>
          <w:lang w:val="sr-Cyrl-CS"/>
        </w:rPr>
      </w:pPr>
      <w:r w:rsidRPr="006C166D">
        <w:rPr>
          <w:rFonts w:ascii="Times New Roman" w:hAnsi="Times New Roman"/>
          <w:sz w:val="24"/>
          <w:szCs w:val="24"/>
          <w:lang w:val="sr-Cyrl-CS"/>
        </w:rPr>
        <w:t>вођење евиденције и документације о промету примерцима врста која се одвија сходно Конвенцији;</w:t>
      </w:r>
    </w:p>
    <w:p w:rsidR="003F7A5F" w:rsidRPr="006C166D" w:rsidRDefault="003F7A5F" w:rsidP="003F7A5F">
      <w:pPr>
        <w:tabs>
          <w:tab w:val="left" w:pos="1080"/>
        </w:tabs>
        <w:spacing w:after="120" w:line="240" w:lineRule="auto"/>
        <w:ind w:left="720"/>
        <w:jc w:val="both"/>
        <w:rPr>
          <w:rFonts w:ascii="Times New Roman" w:hAnsi="Times New Roman"/>
          <w:sz w:val="24"/>
          <w:szCs w:val="24"/>
          <w:u w:val="single"/>
          <w:lang w:val="sr-Cyrl-CS"/>
        </w:rPr>
      </w:pPr>
      <w:r w:rsidRPr="006C166D">
        <w:rPr>
          <w:rFonts w:ascii="Times New Roman" w:hAnsi="Times New Roman"/>
          <w:sz w:val="24"/>
          <w:szCs w:val="24"/>
          <w:u w:val="single"/>
          <w:lang w:val="sr-Cyrl-CS"/>
        </w:rPr>
        <w:t xml:space="preserve">Прописима </w:t>
      </w:r>
      <w:proofErr w:type="spellStart"/>
      <w:r w:rsidRPr="006C166D">
        <w:rPr>
          <w:rFonts w:ascii="Times New Roman" w:hAnsi="Times New Roman"/>
          <w:sz w:val="24"/>
          <w:szCs w:val="24"/>
          <w:u w:val="single"/>
          <w:lang w:val="sr-Cyrl-CS"/>
        </w:rPr>
        <w:t>ЕУ</w:t>
      </w:r>
      <w:proofErr w:type="spellEnd"/>
      <w:r w:rsidRPr="006C166D">
        <w:rPr>
          <w:rFonts w:ascii="Times New Roman" w:hAnsi="Times New Roman"/>
          <w:sz w:val="24"/>
          <w:szCs w:val="24"/>
          <w:u w:val="single"/>
          <w:lang w:val="sr-Cyrl-CS"/>
        </w:rPr>
        <w:t xml:space="preserve"> у области заштите природе</w:t>
      </w:r>
    </w:p>
    <w:p w:rsidR="003F7A5F" w:rsidRPr="006C166D" w:rsidRDefault="003F7A5F" w:rsidP="003F7A5F">
      <w:pPr>
        <w:numPr>
          <w:ilvl w:val="0"/>
          <w:numId w:val="3"/>
        </w:numPr>
        <w:tabs>
          <w:tab w:val="left" w:pos="1"/>
          <w:tab w:val="left" w:pos="720"/>
          <w:tab w:val="left" w:pos="1170"/>
          <w:tab w:val="left" w:pos="2160"/>
          <w:tab w:val="left" w:pos="2880"/>
          <w:tab w:val="left" w:pos="3600"/>
          <w:tab w:val="left" w:pos="4320"/>
          <w:tab w:val="left" w:pos="5040"/>
          <w:tab w:val="left" w:pos="5760"/>
          <w:tab w:val="left" w:pos="6480"/>
          <w:tab w:val="left" w:pos="7200"/>
          <w:tab w:val="left" w:pos="7920"/>
          <w:tab w:val="left" w:pos="8640"/>
        </w:tabs>
        <w:spacing w:after="120" w:line="240" w:lineRule="auto"/>
        <w:ind w:firstLine="720"/>
        <w:jc w:val="both"/>
        <w:rPr>
          <w:rFonts w:ascii="Times New Roman" w:hAnsi="Times New Roman"/>
          <w:sz w:val="24"/>
          <w:szCs w:val="24"/>
          <w:lang w:val="sr-Cyrl-CS"/>
        </w:rPr>
      </w:pPr>
      <w:r w:rsidRPr="006C166D">
        <w:rPr>
          <w:rFonts w:ascii="Times New Roman" w:hAnsi="Times New Roman"/>
          <w:i/>
          <w:sz w:val="24"/>
          <w:szCs w:val="24"/>
          <w:lang w:val="sr-Cyrl-CS"/>
        </w:rPr>
        <w:t>Директивом Савета 92/43/</w:t>
      </w:r>
      <w:proofErr w:type="spellStart"/>
      <w:r w:rsidRPr="006C166D">
        <w:rPr>
          <w:rFonts w:ascii="Times New Roman" w:hAnsi="Times New Roman"/>
          <w:i/>
          <w:sz w:val="24"/>
          <w:szCs w:val="24"/>
          <w:lang w:val="sr-Cyrl-CS"/>
        </w:rPr>
        <w:t>ЕЕС</w:t>
      </w:r>
      <w:proofErr w:type="spellEnd"/>
      <w:r w:rsidRPr="006C166D">
        <w:rPr>
          <w:rFonts w:ascii="Times New Roman" w:hAnsi="Times New Roman"/>
          <w:i/>
          <w:sz w:val="24"/>
          <w:szCs w:val="24"/>
          <w:lang w:val="sr-Cyrl-CS"/>
        </w:rPr>
        <w:t xml:space="preserve"> о заштити природних станишта и дивљих биљних и животињских врста</w:t>
      </w:r>
      <w:r w:rsidRPr="006C166D">
        <w:rPr>
          <w:rFonts w:ascii="Times New Roman" w:hAnsi="Times New Roman"/>
          <w:sz w:val="24"/>
          <w:szCs w:val="24"/>
          <w:lang w:val="sr-Cyrl-CS"/>
        </w:rPr>
        <w:t xml:space="preserve"> са </w:t>
      </w:r>
      <w:r w:rsidRPr="006C166D">
        <w:rPr>
          <w:rFonts w:ascii="Times New Roman" w:hAnsi="Times New Roman"/>
          <w:i/>
          <w:sz w:val="24"/>
          <w:szCs w:val="24"/>
          <w:lang w:val="sr-Cyrl-CS"/>
        </w:rPr>
        <w:t>циљем</w:t>
      </w:r>
      <w:r w:rsidRPr="006C166D">
        <w:rPr>
          <w:rFonts w:ascii="Times New Roman" w:hAnsi="Times New Roman"/>
          <w:sz w:val="24"/>
          <w:szCs w:val="24"/>
          <w:lang w:val="sr-Cyrl-CS"/>
        </w:rPr>
        <w:t xml:space="preserve"> одржавања </w:t>
      </w:r>
      <w:proofErr w:type="spellStart"/>
      <w:r w:rsidRPr="006C166D">
        <w:rPr>
          <w:rFonts w:ascii="Times New Roman" w:hAnsi="Times New Roman"/>
          <w:sz w:val="24"/>
          <w:szCs w:val="24"/>
          <w:lang w:val="sr-Cyrl-CS"/>
        </w:rPr>
        <w:t>биодиверзитета</w:t>
      </w:r>
      <w:proofErr w:type="spellEnd"/>
      <w:r w:rsidRPr="006C166D">
        <w:rPr>
          <w:rFonts w:ascii="Times New Roman" w:hAnsi="Times New Roman"/>
          <w:sz w:val="24"/>
          <w:szCs w:val="24"/>
          <w:lang w:val="sr-Cyrl-CS"/>
        </w:rPr>
        <w:t xml:space="preserve"> кроз очување природних станишта и дивље флоре и фауне; унапређење одржавања </w:t>
      </w:r>
      <w:proofErr w:type="spellStart"/>
      <w:r w:rsidRPr="006C166D">
        <w:rPr>
          <w:rFonts w:ascii="Times New Roman" w:hAnsi="Times New Roman"/>
          <w:sz w:val="24"/>
          <w:szCs w:val="24"/>
          <w:lang w:val="sr-Cyrl-CS"/>
        </w:rPr>
        <w:t>биодиверзитета</w:t>
      </w:r>
      <w:proofErr w:type="spellEnd"/>
      <w:r w:rsidRPr="006C166D">
        <w:rPr>
          <w:rFonts w:ascii="Times New Roman" w:hAnsi="Times New Roman"/>
          <w:sz w:val="24"/>
          <w:szCs w:val="24"/>
          <w:lang w:val="sr-Cyrl-CS"/>
        </w:rPr>
        <w:t xml:space="preserve"> кроз дефинисање заједничких оквира за очување дивље фауне и флоре као и њихових станишта. Зато еколошка мрежа позната као </w:t>
      </w:r>
      <w:r w:rsidR="006C166D">
        <w:rPr>
          <w:rFonts w:ascii="Times New Roman" w:hAnsi="Times New Roman"/>
          <w:sz w:val="24"/>
          <w:szCs w:val="24"/>
          <w:lang w:val="sr-Cyrl-CS"/>
        </w:rPr>
        <w:t>„</w:t>
      </w:r>
      <w:r w:rsidRPr="006C166D">
        <w:rPr>
          <w:rFonts w:ascii="Times New Roman" w:hAnsi="Times New Roman"/>
          <w:sz w:val="24"/>
          <w:szCs w:val="24"/>
          <w:lang w:val="sr-Cyrl-CS"/>
        </w:rPr>
        <w:t>Натура 2000</w:t>
      </w:r>
      <w:r w:rsidR="006C166D">
        <w:rPr>
          <w:rFonts w:ascii="Times New Roman" w:hAnsi="Times New Roman"/>
          <w:sz w:val="24"/>
          <w:szCs w:val="24"/>
          <w:lang w:val="sr-Cyrl-CS"/>
        </w:rPr>
        <w:t>”</w:t>
      </w:r>
      <w:r w:rsidRPr="006C166D">
        <w:rPr>
          <w:rFonts w:ascii="Times New Roman" w:hAnsi="Times New Roman"/>
          <w:sz w:val="24"/>
          <w:szCs w:val="24"/>
          <w:lang w:val="sr-Cyrl-CS"/>
        </w:rPr>
        <w:t xml:space="preserve"> укључује </w:t>
      </w:r>
      <w:r w:rsidR="006C166D">
        <w:rPr>
          <w:rFonts w:ascii="Times New Roman" w:hAnsi="Times New Roman"/>
          <w:sz w:val="24"/>
          <w:szCs w:val="24"/>
          <w:lang w:val="sr-Cyrl-CS"/>
        </w:rPr>
        <w:t>„</w:t>
      </w:r>
      <w:r w:rsidRPr="006C166D">
        <w:rPr>
          <w:rFonts w:ascii="Times New Roman" w:hAnsi="Times New Roman"/>
          <w:sz w:val="24"/>
          <w:szCs w:val="24"/>
          <w:lang w:val="sr-Cyrl-CS"/>
        </w:rPr>
        <w:t>специјална подручја очувања</w:t>
      </w:r>
      <w:r w:rsidR="006C166D">
        <w:rPr>
          <w:rFonts w:ascii="Times New Roman" w:hAnsi="Times New Roman"/>
          <w:sz w:val="24"/>
          <w:szCs w:val="24"/>
          <w:lang w:val="sr-Cyrl-CS"/>
        </w:rPr>
        <w:t>”</w:t>
      </w:r>
      <w:r w:rsidRPr="006C166D">
        <w:rPr>
          <w:rFonts w:ascii="Times New Roman" w:hAnsi="Times New Roman"/>
          <w:sz w:val="24"/>
          <w:szCs w:val="24"/>
          <w:lang w:val="sr-Cyrl-CS"/>
        </w:rPr>
        <w:t xml:space="preserve"> одређена од стране држава чланица у складу са одредбама ове директиве, односно, у складу са одредбама Директиве 79/409/</w:t>
      </w:r>
      <w:proofErr w:type="spellStart"/>
      <w:r w:rsidRPr="006C166D">
        <w:rPr>
          <w:rFonts w:ascii="Times New Roman" w:hAnsi="Times New Roman"/>
          <w:sz w:val="24"/>
          <w:szCs w:val="24"/>
          <w:lang w:val="sr-Cyrl-CS"/>
        </w:rPr>
        <w:t>ЕC</w:t>
      </w:r>
      <w:proofErr w:type="spellEnd"/>
      <w:r w:rsidRPr="006C166D">
        <w:rPr>
          <w:rFonts w:ascii="Times New Roman" w:hAnsi="Times New Roman"/>
          <w:sz w:val="24"/>
          <w:szCs w:val="24"/>
          <w:lang w:val="sr-Cyrl-CS"/>
        </w:rPr>
        <w:t xml:space="preserve"> које се односи на очување дивљих птица</w:t>
      </w:r>
      <w:r w:rsidRPr="006C166D">
        <w:rPr>
          <w:rFonts w:ascii="Times New Roman" w:eastAsia="ITCNewBaskerville" w:hAnsi="Times New Roman"/>
          <w:sz w:val="24"/>
          <w:szCs w:val="24"/>
          <w:lang w:val="sr-Cyrl-CS"/>
        </w:rPr>
        <w:t>.</w:t>
      </w:r>
    </w:p>
    <w:p w:rsidR="003F7A5F" w:rsidRPr="006C166D" w:rsidRDefault="003F7A5F" w:rsidP="003F7A5F">
      <w:pPr>
        <w:numPr>
          <w:ilvl w:val="0"/>
          <w:numId w:val="3"/>
        </w:numPr>
        <w:tabs>
          <w:tab w:val="left" w:pos="1"/>
          <w:tab w:val="left" w:pos="720"/>
          <w:tab w:val="left" w:pos="1170"/>
          <w:tab w:val="left" w:pos="2160"/>
          <w:tab w:val="left" w:pos="2880"/>
          <w:tab w:val="left" w:pos="3600"/>
          <w:tab w:val="left" w:pos="4320"/>
          <w:tab w:val="left" w:pos="5040"/>
          <w:tab w:val="left" w:pos="5760"/>
          <w:tab w:val="left" w:pos="6480"/>
          <w:tab w:val="left" w:pos="7200"/>
          <w:tab w:val="left" w:pos="7920"/>
          <w:tab w:val="left" w:pos="8640"/>
        </w:tabs>
        <w:spacing w:after="120" w:line="240" w:lineRule="auto"/>
        <w:ind w:firstLine="720"/>
        <w:jc w:val="both"/>
        <w:rPr>
          <w:rFonts w:ascii="Times New Roman" w:hAnsi="Times New Roman"/>
          <w:sz w:val="24"/>
          <w:szCs w:val="24"/>
          <w:lang w:val="sr-Cyrl-CS"/>
        </w:rPr>
      </w:pPr>
      <w:r w:rsidRPr="006C166D">
        <w:rPr>
          <w:rFonts w:ascii="Times New Roman" w:hAnsi="Times New Roman"/>
          <w:i/>
          <w:sz w:val="24"/>
          <w:szCs w:val="24"/>
          <w:lang w:val="sr-Cyrl-CS"/>
        </w:rPr>
        <w:t>Директивом Савета 79/409/</w:t>
      </w:r>
      <w:proofErr w:type="spellStart"/>
      <w:r w:rsidRPr="006C166D">
        <w:rPr>
          <w:rFonts w:ascii="Times New Roman" w:hAnsi="Times New Roman"/>
          <w:i/>
          <w:sz w:val="24"/>
          <w:szCs w:val="24"/>
          <w:lang w:val="sr-Cyrl-CS"/>
        </w:rPr>
        <w:t>ЕЕС</w:t>
      </w:r>
      <w:proofErr w:type="spellEnd"/>
      <w:r w:rsidRPr="006C166D">
        <w:rPr>
          <w:rFonts w:ascii="Times New Roman" w:hAnsi="Times New Roman"/>
          <w:i/>
          <w:sz w:val="24"/>
          <w:szCs w:val="24"/>
          <w:lang w:val="sr-Cyrl-CS"/>
        </w:rPr>
        <w:t xml:space="preserve"> о очувању дивљих птица</w:t>
      </w:r>
      <w:r w:rsidRPr="006C166D">
        <w:rPr>
          <w:rFonts w:ascii="Times New Roman" w:hAnsi="Times New Roman"/>
          <w:sz w:val="24"/>
          <w:szCs w:val="24"/>
          <w:lang w:val="sr-Cyrl-CS"/>
        </w:rPr>
        <w:t xml:space="preserve">, у </w:t>
      </w:r>
      <w:r w:rsidRPr="006C166D">
        <w:rPr>
          <w:rFonts w:ascii="Times New Roman" w:hAnsi="Times New Roman"/>
          <w:i/>
          <w:sz w:val="24"/>
          <w:szCs w:val="24"/>
          <w:lang w:val="sr-Cyrl-CS"/>
        </w:rPr>
        <w:t xml:space="preserve">циљу </w:t>
      </w:r>
      <w:r w:rsidRPr="006C166D">
        <w:rPr>
          <w:rFonts w:ascii="Times New Roman" w:hAnsi="Times New Roman"/>
          <w:sz w:val="24"/>
          <w:szCs w:val="24"/>
          <w:lang w:val="sr-Cyrl-CS"/>
        </w:rPr>
        <w:t xml:space="preserve">обезбеђивања заштите, управљања и контроле свих врста птица које живе у дивљини унутар европске територије држава чланица, укључујући при том и јаја ових птица, њихова гнезда и станишта као и њихову експлоатацију. У том циљу неопходно је да се предузму потребне мере ради одржавања популације врста на нивоу који одговара еколошким, научним и културним потребама, а узимајући у обзир економске и рекреативне потребе, или ради прилагођавања популације ових врста том нивоу. То подразумева обавезу предузимања мера ради чувања, одржавања и обнављања </w:t>
      </w:r>
      <w:proofErr w:type="spellStart"/>
      <w:r w:rsidRPr="006C166D">
        <w:rPr>
          <w:rFonts w:ascii="Times New Roman" w:hAnsi="Times New Roman"/>
          <w:sz w:val="24"/>
          <w:szCs w:val="24"/>
          <w:lang w:val="sr-Cyrl-CS"/>
        </w:rPr>
        <w:t>диверзитета</w:t>
      </w:r>
      <w:proofErr w:type="spellEnd"/>
      <w:r w:rsidRPr="006C166D">
        <w:rPr>
          <w:rFonts w:ascii="Times New Roman" w:hAnsi="Times New Roman"/>
          <w:sz w:val="24"/>
          <w:szCs w:val="24"/>
          <w:lang w:val="sr-Cyrl-CS"/>
        </w:rPr>
        <w:t xml:space="preserve"> и станишта за све врсте птица, укључујући и установљавање заштићених подручја, управљање у складу са еколошким потребама станишта унутар и ван заштићене зоне, обнављање уништених </w:t>
      </w:r>
      <w:proofErr w:type="spellStart"/>
      <w:r w:rsidRPr="006C166D">
        <w:rPr>
          <w:rFonts w:ascii="Times New Roman" w:hAnsi="Times New Roman"/>
          <w:sz w:val="24"/>
          <w:szCs w:val="24"/>
          <w:lang w:val="sr-Cyrl-CS"/>
        </w:rPr>
        <w:t>биотопа</w:t>
      </w:r>
      <w:proofErr w:type="spellEnd"/>
      <w:r w:rsidRPr="006C166D">
        <w:rPr>
          <w:rFonts w:ascii="Times New Roman" w:hAnsi="Times New Roman"/>
          <w:sz w:val="24"/>
          <w:szCs w:val="24"/>
          <w:lang w:val="sr-Cyrl-CS"/>
        </w:rPr>
        <w:t xml:space="preserve"> и стварање </w:t>
      </w:r>
      <w:proofErr w:type="spellStart"/>
      <w:r w:rsidRPr="006C166D">
        <w:rPr>
          <w:rFonts w:ascii="Times New Roman" w:hAnsi="Times New Roman"/>
          <w:sz w:val="24"/>
          <w:szCs w:val="24"/>
          <w:lang w:val="sr-Cyrl-CS"/>
        </w:rPr>
        <w:t>биотопа</w:t>
      </w:r>
      <w:proofErr w:type="spellEnd"/>
      <w:r w:rsidRPr="006C166D">
        <w:rPr>
          <w:rFonts w:ascii="Times New Roman" w:hAnsi="Times New Roman"/>
          <w:sz w:val="24"/>
          <w:szCs w:val="24"/>
          <w:lang w:val="sr-Cyrl-CS"/>
        </w:rPr>
        <w:t xml:space="preserve">. </w:t>
      </w:r>
    </w:p>
    <w:p w:rsidR="003F7A5F" w:rsidRPr="006C166D" w:rsidRDefault="003F7A5F" w:rsidP="003F7A5F">
      <w:pPr>
        <w:numPr>
          <w:ilvl w:val="0"/>
          <w:numId w:val="3"/>
        </w:numPr>
        <w:tabs>
          <w:tab w:val="left" w:pos="1"/>
          <w:tab w:val="left" w:pos="720"/>
          <w:tab w:val="left" w:pos="1170"/>
          <w:tab w:val="left" w:pos="2160"/>
          <w:tab w:val="left" w:pos="2880"/>
          <w:tab w:val="left" w:pos="3600"/>
          <w:tab w:val="left" w:pos="4320"/>
          <w:tab w:val="left" w:pos="5040"/>
          <w:tab w:val="left" w:pos="5760"/>
          <w:tab w:val="left" w:pos="6480"/>
          <w:tab w:val="left" w:pos="7200"/>
          <w:tab w:val="left" w:pos="7920"/>
          <w:tab w:val="left" w:pos="8640"/>
        </w:tabs>
        <w:spacing w:after="120" w:line="240" w:lineRule="auto"/>
        <w:ind w:firstLine="720"/>
        <w:jc w:val="both"/>
        <w:rPr>
          <w:rFonts w:ascii="Times New Roman" w:hAnsi="Times New Roman"/>
          <w:sz w:val="24"/>
          <w:szCs w:val="24"/>
          <w:lang w:val="sr-Cyrl-CS"/>
        </w:rPr>
      </w:pPr>
      <w:r w:rsidRPr="006C166D">
        <w:rPr>
          <w:rFonts w:ascii="Times New Roman" w:hAnsi="Times New Roman"/>
          <w:i/>
          <w:sz w:val="24"/>
          <w:szCs w:val="24"/>
          <w:lang w:val="sr-Cyrl-CS"/>
        </w:rPr>
        <w:lastRenderedPageBreak/>
        <w:t>Директивом Савета 1999/22/ЕС о држању дивљих животиња у зоолошким вртовима</w:t>
      </w:r>
      <w:r w:rsidRPr="006C166D">
        <w:rPr>
          <w:rFonts w:ascii="Times New Roman" w:hAnsi="Times New Roman"/>
          <w:sz w:val="24"/>
          <w:szCs w:val="24"/>
          <w:lang w:val="sr-Cyrl-CS"/>
        </w:rPr>
        <w:t xml:space="preserve">  у </w:t>
      </w:r>
      <w:r w:rsidRPr="006C166D">
        <w:rPr>
          <w:rFonts w:ascii="Times New Roman" w:hAnsi="Times New Roman"/>
          <w:i/>
          <w:sz w:val="24"/>
          <w:szCs w:val="24"/>
          <w:lang w:val="sr-Cyrl-CS"/>
        </w:rPr>
        <w:t xml:space="preserve">циљу </w:t>
      </w:r>
      <w:r w:rsidRPr="006C166D">
        <w:rPr>
          <w:rFonts w:ascii="Times New Roman" w:hAnsi="Times New Roman"/>
          <w:sz w:val="24"/>
          <w:szCs w:val="24"/>
          <w:lang w:val="sr-Cyrl-CS"/>
        </w:rPr>
        <w:t xml:space="preserve">утврђивања минималних стандарда за држање и бригу о животињама у зоолошким вртовима, као и јачања улоге зоолошких вртова у очувању </w:t>
      </w:r>
      <w:proofErr w:type="spellStart"/>
      <w:r w:rsidRPr="006C166D">
        <w:rPr>
          <w:rFonts w:ascii="Times New Roman" w:hAnsi="Times New Roman"/>
          <w:sz w:val="24"/>
          <w:szCs w:val="24"/>
          <w:lang w:val="sr-Cyrl-CS"/>
        </w:rPr>
        <w:t>биодиверзитета</w:t>
      </w:r>
      <w:proofErr w:type="spellEnd"/>
      <w:r w:rsidRPr="006C166D">
        <w:rPr>
          <w:rFonts w:ascii="Times New Roman" w:hAnsi="Times New Roman"/>
          <w:sz w:val="24"/>
          <w:szCs w:val="24"/>
          <w:lang w:val="sr-Cyrl-CS"/>
        </w:rPr>
        <w:t>. При том се полази од процене да се многе животиње у зоолошким вртовима држе у неприхватљивим условима. То подразумева обавезу у погледу предузимања мера за издавање дозвола и инспекцију зоолошких вртова и обезбеђивања да сви зоолошки вртови спроводе одређене мере очувања, као што су: вођење регистра зоолошких вртова, спречавање бекства неких животиња, држање животиња на начин који задовољава њихове биолошке потребе (укључујући и програм ветерина</w:t>
      </w:r>
      <w:r w:rsidR="006C166D">
        <w:rPr>
          <w:rFonts w:ascii="Times New Roman" w:hAnsi="Times New Roman"/>
          <w:sz w:val="24"/>
          <w:szCs w:val="24"/>
          <w:lang w:val="sr-Cyrl-CS"/>
        </w:rPr>
        <w:t>р</w:t>
      </w:r>
      <w:r w:rsidRPr="006C166D">
        <w:rPr>
          <w:rFonts w:ascii="Times New Roman" w:hAnsi="Times New Roman"/>
          <w:sz w:val="24"/>
          <w:szCs w:val="24"/>
          <w:lang w:val="sr-Cyrl-CS"/>
        </w:rPr>
        <w:t xml:space="preserve">ске заштите), унапређивање јавног образовања и свести о очувању </w:t>
      </w:r>
      <w:proofErr w:type="spellStart"/>
      <w:r w:rsidRPr="006C166D">
        <w:rPr>
          <w:rFonts w:ascii="Times New Roman" w:hAnsi="Times New Roman"/>
          <w:sz w:val="24"/>
          <w:szCs w:val="24"/>
          <w:lang w:val="sr-Cyrl-CS"/>
        </w:rPr>
        <w:t>биодиверзитета</w:t>
      </w:r>
      <w:proofErr w:type="spellEnd"/>
      <w:r w:rsidRPr="006C166D">
        <w:rPr>
          <w:rFonts w:ascii="Times New Roman" w:hAnsi="Times New Roman"/>
          <w:sz w:val="24"/>
          <w:szCs w:val="24"/>
          <w:lang w:val="sr-Cyrl-CS"/>
        </w:rPr>
        <w:t xml:space="preserve">, учешће у истраживању и размена информација о очувању врста, итд. </w:t>
      </w:r>
    </w:p>
    <w:p w:rsidR="003F7A5F" w:rsidRPr="006C166D" w:rsidRDefault="003F7A5F" w:rsidP="003F7A5F">
      <w:pPr>
        <w:numPr>
          <w:ilvl w:val="0"/>
          <w:numId w:val="3"/>
        </w:numPr>
        <w:tabs>
          <w:tab w:val="left" w:pos="1"/>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s>
        <w:spacing w:after="120" w:line="240" w:lineRule="auto"/>
        <w:ind w:firstLine="720"/>
        <w:jc w:val="both"/>
        <w:rPr>
          <w:rFonts w:ascii="Times New Roman" w:hAnsi="Times New Roman"/>
          <w:sz w:val="24"/>
          <w:szCs w:val="24"/>
          <w:lang w:val="sr-Cyrl-CS"/>
        </w:rPr>
      </w:pPr>
      <w:r w:rsidRPr="006C166D">
        <w:rPr>
          <w:rFonts w:ascii="Times New Roman" w:hAnsi="Times New Roman"/>
          <w:i/>
          <w:sz w:val="24"/>
          <w:szCs w:val="24"/>
          <w:lang w:val="sr-Cyrl-CS"/>
        </w:rPr>
        <w:t>Уредбом Савета 338/97/</w:t>
      </w:r>
      <w:proofErr w:type="spellStart"/>
      <w:r w:rsidRPr="006C166D">
        <w:rPr>
          <w:rFonts w:ascii="Times New Roman" w:hAnsi="Times New Roman"/>
          <w:i/>
          <w:sz w:val="24"/>
          <w:szCs w:val="24"/>
          <w:lang w:val="sr-Cyrl-CS"/>
        </w:rPr>
        <w:t>EС</w:t>
      </w:r>
      <w:proofErr w:type="spellEnd"/>
      <w:r w:rsidRPr="006C166D">
        <w:rPr>
          <w:rFonts w:ascii="Times New Roman" w:hAnsi="Times New Roman"/>
          <w:i/>
          <w:sz w:val="24"/>
          <w:szCs w:val="24"/>
          <w:lang w:val="sr-Cyrl-CS"/>
        </w:rPr>
        <w:t xml:space="preserve"> године о заштити фауне и флоре регулисањем  њихове трговине</w:t>
      </w:r>
      <w:r w:rsidRPr="006C166D">
        <w:rPr>
          <w:rFonts w:ascii="Times New Roman" w:hAnsi="Times New Roman"/>
          <w:sz w:val="24"/>
          <w:szCs w:val="24"/>
          <w:lang w:val="sr-Cyrl-CS"/>
        </w:rPr>
        <w:t xml:space="preserve"> која се примењује у сагласности са циљевима, принципима и одредбама Конвенције о међународном промету угроженим врстама дивље флоре и фауне (</w:t>
      </w:r>
      <w:proofErr w:type="spellStart"/>
      <w:r w:rsidRPr="006C166D">
        <w:rPr>
          <w:rFonts w:ascii="Times New Roman" w:hAnsi="Times New Roman"/>
          <w:sz w:val="24"/>
          <w:szCs w:val="24"/>
          <w:lang w:val="sr-Cyrl-CS"/>
        </w:rPr>
        <w:t>ЦИТЕС</w:t>
      </w:r>
      <w:proofErr w:type="spellEnd"/>
      <w:r w:rsidRPr="006C166D">
        <w:rPr>
          <w:rFonts w:ascii="Times New Roman" w:hAnsi="Times New Roman"/>
          <w:sz w:val="24"/>
          <w:szCs w:val="24"/>
          <w:lang w:val="sr-Cyrl-CS"/>
        </w:rPr>
        <w:t>). За прекогранични промет утврђени су заједнички услови за издавање, употребу и представљање докумената који се односе на увоз, извоз или реекспорт врста које су обухваћене овим прописом. На националном плану постоји обавеза да се одреде царинске канцеларије за извршавање прегледа и формалности за врсте које су регулисане овим прописом, и да надзиру њихово поштовање  и кажњавају евентуална кршења.</w:t>
      </w:r>
    </w:p>
    <w:p w:rsidR="003F7A5F" w:rsidRPr="006C166D" w:rsidRDefault="003F7A5F" w:rsidP="003F7A5F">
      <w:pPr>
        <w:spacing w:after="120" w:line="240" w:lineRule="auto"/>
        <w:ind w:firstLine="720"/>
        <w:jc w:val="both"/>
        <w:rPr>
          <w:rFonts w:ascii="Times New Roman" w:hAnsi="Times New Roman"/>
          <w:sz w:val="24"/>
          <w:szCs w:val="24"/>
          <w:shd w:val="clear" w:color="auto" w:fill="FFFFFF"/>
          <w:lang w:val="sr-Cyrl-CS"/>
        </w:rPr>
      </w:pPr>
      <w:r w:rsidRPr="006C166D">
        <w:rPr>
          <w:rFonts w:ascii="Times New Roman" w:hAnsi="Times New Roman"/>
          <w:color w:val="000000"/>
          <w:sz w:val="24"/>
          <w:szCs w:val="24"/>
          <w:shd w:val="clear" w:color="auto" w:fill="FFFFFF"/>
          <w:lang w:val="sr-Cyrl-CS"/>
        </w:rPr>
        <w:t xml:space="preserve">Измене и допуна закона имају за циљ да обезбеде континуитет у функционисању система финансирања заштићених подручја. </w:t>
      </w:r>
      <w:r w:rsidRPr="006C166D">
        <w:rPr>
          <w:rFonts w:ascii="Times New Roman" w:hAnsi="Times New Roman"/>
          <w:sz w:val="24"/>
          <w:szCs w:val="24"/>
          <w:shd w:val="clear" w:color="auto" w:fill="FFFFFF"/>
          <w:lang w:val="sr-Cyrl-CS"/>
        </w:rPr>
        <w:t xml:space="preserve">Предложене измене и допуна је израз </w:t>
      </w:r>
      <w:r w:rsidRPr="006C166D">
        <w:rPr>
          <w:rFonts w:ascii="Times New Roman" w:hAnsi="Times New Roman"/>
          <w:i/>
          <w:sz w:val="24"/>
          <w:szCs w:val="24"/>
          <w:shd w:val="clear" w:color="auto" w:fill="FFFFFF"/>
          <w:lang w:val="sr-Cyrl-CS"/>
        </w:rPr>
        <w:t xml:space="preserve">усклађивања </w:t>
      </w:r>
      <w:r w:rsidRPr="006C166D">
        <w:rPr>
          <w:rFonts w:ascii="Times New Roman" w:hAnsi="Times New Roman"/>
          <w:sz w:val="24"/>
          <w:szCs w:val="24"/>
          <w:shd w:val="clear" w:color="auto" w:fill="FFFFFF"/>
          <w:lang w:val="sr-Cyrl-CS"/>
        </w:rPr>
        <w:t>са решењима предвиђеним</w:t>
      </w:r>
      <w:r w:rsidRPr="006C166D">
        <w:rPr>
          <w:rFonts w:ascii="Times New Roman" w:hAnsi="Times New Roman"/>
          <w:i/>
          <w:sz w:val="24"/>
          <w:szCs w:val="24"/>
          <w:shd w:val="clear" w:color="auto" w:fill="FFFFFF"/>
          <w:lang w:val="sr-Cyrl-CS"/>
        </w:rPr>
        <w:t xml:space="preserve"> </w:t>
      </w:r>
      <w:r w:rsidRPr="006C166D">
        <w:rPr>
          <w:rFonts w:ascii="Times New Roman" w:hAnsi="Times New Roman"/>
          <w:i/>
          <w:color w:val="000000"/>
          <w:sz w:val="24"/>
          <w:szCs w:val="24"/>
          <w:shd w:val="clear" w:color="auto" w:fill="FFFFFF"/>
          <w:lang w:val="sr-Cyrl-CS"/>
        </w:rPr>
        <w:t>Законом о буџетском систему,</w:t>
      </w:r>
      <w:r w:rsidRPr="006C166D">
        <w:rPr>
          <w:rFonts w:ascii="Times New Roman" w:hAnsi="Times New Roman"/>
          <w:sz w:val="24"/>
          <w:szCs w:val="24"/>
          <w:shd w:val="clear" w:color="auto" w:fill="FFFFFF"/>
          <w:lang w:val="sr-Cyrl-CS"/>
        </w:rPr>
        <w:t xml:space="preserve"> у делу којим је издифер</w:t>
      </w:r>
      <w:r w:rsidR="006C166D">
        <w:rPr>
          <w:rFonts w:ascii="Times New Roman" w:hAnsi="Times New Roman"/>
          <w:sz w:val="24"/>
          <w:szCs w:val="24"/>
          <w:shd w:val="clear" w:color="auto" w:fill="FFFFFF"/>
          <w:lang w:val="sr-Cyrl-CS"/>
        </w:rPr>
        <w:t>е</w:t>
      </w:r>
      <w:r w:rsidRPr="006C166D">
        <w:rPr>
          <w:rFonts w:ascii="Times New Roman" w:hAnsi="Times New Roman"/>
          <w:sz w:val="24"/>
          <w:szCs w:val="24"/>
          <w:shd w:val="clear" w:color="auto" w:fill="FFFFFF"/>
          <w:lang w:val="sr-Cyrl-CS"/>
        </w:rPr>
        <w:t xml:space="preserve">нцирано плаћање такси од плаћања накнада </w:t>
      </w:r>
      <w:r w:rsidRPr="006C166D">
        <w:rPr>
          <w:rFonts w:ascii="Times New Roman" w:hAnsi="Times New Roman"/>
          <w:color w:val="000000"/>
          <w:sz w:val="24"/>
          <w:szCs w:val="24"/>
          <w:shd w:val="clear" w:color="auto" w:fill="FFFFFF"/>
          <w:lang w:val="sr-Cyrl-CS"/>
        </w:rPr>
        <w:t xml:space="preserve">као и са </w:t>
      </w:r>
      <w:r w:rsidRPr="006C166D">
        <w:rPr>
          <w:rFonts w:ascii="Times New Roman" w:hAnsi="Times New Roman"/>
          <w:i/>
          <w:sz w:val="24"/>
          <w:szCs w:val="24"/>
          <w:shd w:val="clear" w:color="auto" w:fill="FFFFFF"/>
          <w:lang w:val="sr-Cyrl-CS"/>
        </w:rPr>
        <w:t xml:space="preserve">Законом о престанку важења Закона о Фонду за заштиту животне средине </w:t>
      </w:r>
      <w:r w:rsidRPr="006C166D">
        <w:rPr>
          <w:rFonts w:ascii="Times New Roman" w:hAnsi="Times New Roman"/>
          <w:sz w:val="24"/>
          <w:szCs w:val="24"/>
          <w:shd w:val="clear" w:color="auto" w:fill="FFFFFF"/>
          <w:lang w:val="sr-Cyrl-CS"/>
        </w:rPr>
        <w:t>и</w:t>
      </w:r>
      <w:r w:rsidRPr="006C166D">
        <w:rPr>
          <w:rFonts w:ascii="Times New Roman" w:hAnsi="Times New Roman"/>
          <w:i/>
          <w:sz w:val="24"/>
          <w:szCs w:val="24"/>
          <w:shd w:val="clear" w:color="auto" w:fill="FFFFFF"/>
          <w:lang w:val="sr-Cyrl-CS"/>
        </w:rPr>
        <w:t xml:space="preserve"> </w:t>
      </w:r>
      <w:r w:rsidRPr="006C166D">
        <w:rPr>
          <w:rFonts w:ascii="Times New Roman" w:hAnsi="Times New Roman"/>
          <w:sz w:val="24"/>
          <w:szCs w:val="24"/>
          <w:shd w:val="clear" w:color="auto" w:fill="FFFFFF"/>
          <w:lang w:val="sr-Cyrl-CS"/>
        </w:rPr>
        <w:t>предложеним изменама Закона о заштити животне средине. Предложеним законским решењем не мења се битно режим у области заштите природе, већ с прецизира извор финансирања заштићених подручја.</w:t>
      </w:r>
    </w:p>
    <w:p w:rsidR="003F7A5F" w:rsidRPr="006C166D" w:rsidRDefault="003F7A5F" w:rsidP="003F7A5F">
      <w:pPr>
        <w:spacing w:after="120" w:line="240" w:lineRule="auto"/>
        <w:ind w:firstLine="720"/>
        <w:jc w:val="both"/>
        <w:rPr>
          <w:rFonts w:ascii="Times New Roman" w:hAnsi="Times New Roman"/>
          <w:b/>
          <w:i/>
          <w:sz w:val="24"/>
          <w:szCs w:val="24"/>
          <w:lang w:val="sr-Cyrl-CS"/>
        </w:rPr>
      </w:pPr>
      <w:r w:rsidRPr="006C166D">
        <w:rPr>
          <w:rFonts w:ascii="Times New Roman" w:hAnsi="Times New Roman"/>
          <w:b/>
          <w:i/>
          <w:sz w:val="24"/>
          <w:szCs w:val="24"/>
          <w:lang w:val="sr-Cyrl-CS"/>
        </w:rPr>
        <w:t>Да ли су разматране друге могућности за решавање проблема?</w:t>
      </w:r>
    </w:p>
    <w:p w:rsidR="003F7A5F" w:rsidRPr="006C166D" w:rsidRDefault="003F7A5F" w:rsidP="003F7A5F">
      <w:pPr>
        <w:spacing w:after="120" w:line="240" w:lineRule="auto"/>
        <w:ind w:firstLine="720"/>
        <w:jc w:val="both"/>
        <w:rPr>
          <w:rFonts w:ascii="Times New Roman" w:hAnsi="Times New Roman"/>
          <w:sz w:val="24"/>
          <w:szCs w:val="24"/>
          <w:lang w:val="sr-Cyrl-CS"/>
        </w:rPr>
      </w:pPr>
      <w:r w:rsidRPr="006C166D">
        <w:rPr>
          <w:rFonts w:ascii="Times New Roman" w:hAnsi="Times New Roman"/>
          <w:sz w:val="24"/>
          <w:szCs w:val="24"/>
          <w:lang w:val="sr-Cyrl-CS"/>
        </w:rPr>
        <w:t>Материја којом се уређује област заштите природе се не може устројити без постојања законског акта којим се уређују правила у заштити и очување заштићених подручја, тако да не постоје друге могућности за решавање наведених проблема.</w:t>
      </w:r>
    </w:p>
    <w:p w:rsidR="003F7A5F" w:rsidRPr="006C166D" w:rsidRDefault="003F7A5F" w:rsidP="003F7A5F">
      <w:pPr>
        <w:spacing w:after="120" w:line="240" w:lineRule="auto"/>
        <w:ind w:firstLine="720"/>
        <w:jc w:val="both"/>
        <w:rPr>
          <w:rFonts w:ascii="Times New Roman" w:hAnsi="Times New Roman"/>
          <w:b/>
          <w:i/>
          <w:sz w:val="24"/>
          <w:szCs w:val="24"/>
          <w:lang w:val="sr-Cyrl-CS"/>
        </w:rPr>
      </w:pPr>
      <w:r w:rsidRPr="006C166D">
        <w:rPr>
          <w:rFonts w:ascii="Times New Roman" w:hAnsi="Times New Roman"/>
          <w:b/>
          <w:i/>
          <w:sz w:val="24"/>
          <w:szCs w:val="24"/>
          <w:lang w:val="sr-Cyrl-CS"/>
        </w:rPr>
        <w:t>Зашто  је доношење закона најбоље решење проблема?</w:t>
      </w:r>
    </w:p>
    <w:p w:rsidR="003F7A5F" w:rsidRPr="006C166D" w:rsidRDefault="003F7A5F" w:rsidP="003F7A5F">
      <w:pPr>
        <w:tabs>
          <w:tab w:val="left" w:pos="1080"/>
        </w:tabs>
        <w:spacing w:after="120" w:line="240" w:lineRule="auto"/>
        <w:jc w:val="both"/>
        <w:rPr>
          <w:rFonts w:ascii="Times New Roman" w:hAnsi="Times New Roman"/>
          <w:color w:val="000000"/>
          <w:sz w:val="24"/>
          <w:szCs w:val="24"/>
          <w:lang w:val="sr-Cyrl-CS"/>
        </w:rPr>
      </w:pPr>
      <w:r w:rsidRPr="006C166D">
        <w:rPr>
          <w:rFonts w:ascii="Times New Roman" w:hAnsi="Times New Roman"/>
          <w:color w:val="000000"/>
          <w:sz w:val="24"/>
          <w:szCs w:val="24"/>
          <w:lang w:val="sr-Cyrl-CS"/>
        </w:rPr>
        <w:t xml:space="preserve">           Усклађивање законских решења могуће је једино изменом важећих закона, тако да је то једино могуће решење за решење проблема.  </w:t>
      </w:r>
    </w:p>
    <w:p w:rsidR="003F7A5F" w:rsidRPr="006C166D" w:rsidRDefault="003F7A5F" w:rsidP="003F7A5F">
      <w:pPr>
        <w:spacing w:after="120" w:line="240" w:lineRule="auto"/>
        <w:ind w:firstLine="720"/>
        <w:jc w:val="both"/>
        <w:rPr>
          <w:rFonts w:ascii="Times New Roman" w:hAnsi="Times New Roman"/>
          <w:b/>
          <w:i/>
          <w:sz w:val="24"/>
          <w:szCs w:val="24"/>
          <w:lang w:val="sr-Cyrl-CS"/>
        </w:rPr>
      </w:pPr>
      <w:r w:rsidRPr="006C166D">
        <w:rPr>
          <w:rFonts w:ascii="Times New Roman" w:hAnsi="Times New Roman"/>
          <w:b/>
          <w:i/>
          <w:sz w:val="24"/>
          <w:szCs w:val="24"/>
          <w:lang w:val="sr-Cyrl-CS"/>
        </w:rPr>
        <w:t>На кога ће и како утицати решења предложена у закону?</w:t>
      </w:r>
    </w:p>
    <w:p w:rsidR="003F7A5F" w:rsidRPr="006C166D" w:rsidRDefault="003F7A5F" w:rsidP="003F7A5F">
      <w:pPr>
        <w:spacing w:after="120" w:line="240" w:lineRule="auto"/>
        <w:ind w:firstLine="720"/>
        <w:jc w:val="both"/>
        <w:rPr>
          <w:rFonts w:ascii="Times New Roman" w:hAnsi="Times New Roman"/>
          <w:sz w:val="24"/>
          <w:szCs w:val="24"/>
          <w:lang w:val="sr-Cyrl-CS"/>
        </w:rPr>
      </w:pPr>
      <w:r w:rsidRPr="006C166D">
        <w:rPr>
          <w:rFonts w:ascii="Times New Roman" w:hAnsi="Times New Roman"/>
          <w:sz w:val="24"/>
          <w:szCs w:val="24"/>
          <w:lang w:val="sr-Cyrl-CS"/>
        </w:rPr>
        <w:t>Закон ће имати утицај на:</w:t>
      </w:r>
    </w:p>
    <w:p w:rsidR="003F7A5F" w:rsidRPr="006C166D" w:rsidRDefault="003F7A5F" w:rsidP="003F7A5F">
      <w:pPr>
        <w:spacing w:after="120" w:line="240" w:lineRule="auto"/>
        <w:ind w:firstLine="720"/>
        <w:jc w:val="both"/>
        <w:rPr>
          <w:rFonts w:ascii="Times New Roman" w:hAnsi="Times New Roman"/>
          <w:caps/>
          <w:strike/>
          <w:sz w:val="24"/>
          <w:szCs w:val="24"/>
          <w:shd w:val="clear" w:color="auto" w:fill="FFFFFF"/>
          <w:lang w:val="sr-Cyrl-CS"/>
        </w:rPr>
      </w:pPr>
      <w:r w:rsidRPr="006C166D">
        <w:rPr>
          <w:rFonts w:ascii="Times New Roman" w:hAnsi="Times New Roman"/>
          <w:sz w:val="24"/>
          <w:szCs w:val="24"/>
          <w:shd w:val="clear" w:color="auto" w:fill="FFFFFF"/>
          <w:lang w:val="sr-Cyrl-CS"/>
        </w:rPr>
        <w:t xml:space="preserve">1) </w:t>
      </w:r>
      <w:r w:rsidRPr="006C166D">
        <w:rPr>
          <w:rFonts w:ascii="Times New Roman" w:hAnsi="Times New Roman"/>
          <w:i/>
          <w:sz w:val="24"/>
          <w:szCs w:val="24"/>
          <w:shd w:val="clear" w:color="auto" w:fill="FFFFFF"/>
          <w:lang w:val="sr-Cyrl-CS"/>
        </w:rPr>
        <w:t xml:space="preserve">надлежне органе – (доношење прописа, издавање дозвола, потврда, инспекцијски надзор). </w:t>
      </w:r>
      <w:r w:rsidRPr="006C166D">
        <w:rPr>
          <w:rFonts w:ascii="Times New Roman" w:hAnsi="Times New Roman"/>
          <w:caps/>
          <w:sz w:val="24"/>
          <w:szCs w:val="24"/>
          <w:shd w:val="clear" w:color="auto" w:fill="FFFFFF"/>
          <w:lang w:val="sr-Cyrl-CS"/>
        </w:rPr>
        <w:t>З</w:t>
      </w:r>
      <w:r w:rsidRPr="006C166D">
        <w:rPr>
          <w:rFonts w:ascii="Times New Roman" w:hAnsi="Times New Roman"/>
          <w:sz w:val="24"/>
          <w:szCs w:val="24"/>
          <w:shd w:val="clear" w:color="auto" w:fill="FFFFFF"/>
          <w:lang w:val="sr-Cyrl-CS"/>
        </w:rPr>
        <w:t xml:space="preserve">аконом је предвиђено доношење седам прописа (Влада – два прописа и министар- 6 прописа), на основу ревизије постојећих прописа. Закон предвиђа могућност да Министарство може основати прихватилишта за потребе збрињавања одузетих или повређених примерака дивљих животиња. Законом је прописано издавање и одузимање дозволе за рад зоолошких вртова. Прецизно је дефинисана надлежност инспекција (заштите животне средине, </w:t>
      </w:r>
      <w:proofErr w:type="spellStart"/>
      <w:r w:rsidRPr="006C166D">
        <w:rPr>
          <w:rFonts w:ascii="Times New Roman" w:hAnsi="Times New Roman"/>
          <w:sz w:val="24"/>
          <w:szCs w:val="24"/>
          <w:shd w:val="clear" w:color="auto" w:fill="FFFFFF"/>
          <w:lang w:val="sr-Cyrl-CS"/>
        </w:rPr>
        <w:t>фито-санитарне</w:t>
      </w:r>
      <w:proofErr w:type="spellEnd"/>
      <w:r w:rsidRPr="006C166D">
        <w:rPr>
          <w:rFonts w:ascii="Times New Roman" w:hAnsi="Times New Roman"/>
          <w:sz w:val="24"/>
          <w:szCs w:val="24"/>
          <w:shd w:val="clear" w:color="auto" w:fill="FFFFFF"/>
          <w:lang w:val="sr-Cyrl-CS"/>
        </w:rPr>
        <w:t>, ветеринарске), полиције и царинске службе у вршењу контроле;</w:t>
      </w:r>
    </w:p>
    <w:p w:rsidR="003F7A5F" w:rsidRPr="006C166D" w:rsidRDefault="003F7A5F" w:rsidP="003F7A5F">
      <w:pPr>
        <w:spacing w:after="120" w:line="240" w:lineRule="auto"/>
        <w:ind w:firstLine="720"/>
        <w:jc w:val="both"/>
        <w:rPr>
          <w:rFonts w:ascii="Times New Roman" w:hAnsi="Times New Roman"/>
          <w:sz w:val="24"/>
          <w:szCs w:val="24"/>
          <w:lang w:val="sr-Cyrl-CS"/>
        </w:rPr>
      </w:pPr>
      <w:r w:rsidRPr="006C166D">
        <w:rPr>
          <w:rFonts w:ascii="Times New Roman" w:hAnsi="Times New Roman"/>
          <w:sz w:val="24"/>
          <w:szCs w:val="24"/>
          <w:lang w:val="sr-Cyrl-CS"/>
        </w:rPr>
        <w:lastRenderedPageBreak/>
        <w:t xml:space="preserve"> 2) </w:t>
      </w:r>
      <w:r w:rsidRPr="006C166D">
        <w:rPr>
          <w:rFonts w:ascii="Times New Roman" w:hAnsi="Times New Roman"/>
          <w:i/>
          <w:sz w:val="24"/>
          <w:szCs w:val="24"/>
          <w:lang w:val="sr-Cyrl-CS"/>
        </w:rPr>
        <w:t>увознике и извознике</w:t>
      </w:r>
      <w:r w:rsidRPr="006C166D">
        <w:rPr>
          <w:rFonts w:ascii="Times New Roman" w:hAnsi="Times New Roman"/>
          <w:sz w:val="24"/>
          <w:szCs w:val="24"/>
          <w:lang w:val="sr-Cyrl-CS"/>
        </w:rPr>
        <w:t xml:space="preserve"> </w:t>
      </w:r>
      <w:r w:rsidRPr="006C166D">
        <w:rPr>
          <w:rFonts w:ascii="Times New Roman" w:hAnsi="Times New Roman"/>
          <w:i/>
          <w:sz w:val="24"/>
          <w:szCs w:val="24"/>
          <w:lang w:val="sr-Cyrl-CS"/>
        </w:rPr>
        <w:t>угрожених и заштићених врста дивље флоре и фауне</w:t>
      </w:r>
      <w:r w:rsidRPr="006C166D">
        <w:rPr>
          <w:rFonts w:ascii="Times New Roman" w:hAnsi="Times New Roman"/>
          <w:sz w:val="24"/>
          <w:szCs w:val="24"/>
          <w:lang w:val="sr-Cyrl-CS"/>
        </w:rPr>
        <w:t xml:space="preserve"> </w:t>
      </w:r>
      <w:r w:rsidRPr="006C166D">
        <w:rPr>
          <w:rFonts w:ascii="Times New Roman" w:hAnsi="Times New Roman"/>
          <w:i/>
          <w:sz w:val="24"/>
          <w:szCs w:val="24"/>
          <w:lang w:val="sr-Cyrl-CS"/>
        </w:rPr>
        <w:t xml:space="preserve">– </w:t>
      </w:r>
      <w:r w:rsidRPr="006C166D">
        <w:rPr>
          <w:rFonts w:ascii="Times New Roman" w:hAnsi="Times New Roman"/>
          <w:sz w:val="24"/>
          <w:szCs w:val="24"/>
          <w:lang w:val="sr-Cyrl-CS"/>
        </w:rPr>
        <w:t xml:space="preserve"> прецизним дефинисањем обавеза у </w:t>
      </w:r>
      <w:proofErr w:type="spellStart"/>
      <w:r w:rsidRPr="006C166D">
        <w:rPr>
          <w:rFonts w:ascii="Times New Roman" w:hAnsi="Times New Roman"/>
          <w:sz w:val="24"/>
          <w:szCs w:val="24"/>
          <w:lang w:val="sr-Cyrl-CS"/>
        </w:rPr>
        <w:t>прекограничном</w:t>
      </w:r>
      <w:proofErr w:type="spellEnd"/>
      <w:r w:rsidRPr="006C166D">
        <w:rPr>
          <w:rFonts w:ascii="Times New Roman" w:hAnsi="Times New Roman"/>
          <w:sz w:val="24"/>
          <w:szCs w:val="24"/>
          <w:lang w:val="sr-Cyrl-CS"/>
        </w:rPr>
        <w:t xml:space="preserve"> промету дивљим врстама флоре и фауне, обележавању, укључујући обавезу правна лица, предузетнике и физичка лица која држе примерке строго заштићених и заштићених дивљих врста да морају да поседују доказ којим се потврђује  порекло тих врста, као и обавезе у погледу трговине и узгоја тих животиња;</w:t>
      </w:r>
    </w:p>
    <w:p w:rsidR="003F7A5F" w:rsidRPr="006C166D" w:rsidRDefault="003F7A5F" w:rsidP="003F7A5F">
      <w:pPr>
        <w:spacing w:after="120" w:line="240" w:lineRule="auto"/>
        <w:ind w:firstLine="720"/>
        <w:jc w:val="both"/>
        <w:rPr>
          <w:rFonts w:ascii="Times New Roman" w:hAnsi="Times New Roman"/>
          <w:sz w:val="24"/>
          <w:szCs w:val="24"/>
          <w:lang w:val="sr-Cyrl-CS"/>
        </w:rPr>
      </w:pPr>
      <w:r w:rsidRPr="006C166D">
        <w:rPr>
          <w:rFonts w:ascii="Times New Roman" w:hAnsi="Times New Roman"/>
          <w:sz w:val="24"/>
          <w:szCs w:val="24"/>
          <w:lang w:val="sr-Cyrl-CS"/>
        </w:rPr>
        <w:t xml:space="preserve">3) </w:t>
      </w:r>
      <w:r w:rsidRPr="006C166D">
        <w:rPr>
          <w:rFonts w:ascii="Times New Roman" w:hAnsi="Times New Roman"/>
          <w:i/>
          <w:sz w:val="24"/>
          <w:szCs w:val="24"/>
          <w:lang w:val="sr-Cyrl-CS"/>
        </w:rPr>
        <w:t>власнике зоолошких вртова</w:t>
      </w:r>
      <w:r w:rsidRPr="006C166D">
        <w:rPr>
          <w:rFonts w:ascii="Times New Roman" w:hAnsi="Times New Roman"/>
          <w:sz w:val="24"/>
          <w:szCs w:val="24"/>
          <w:lang w:val="sr-Cyrl-CS"/>
        </w:rPr>
        <w:t xml:space="preserve"> – прецизним дефинисањем обавезе зоолошких вртова у погледу услова за држање и обележавање животиња, прибављања дозволе за рад и прилагођавања рада зоолошког врта условима прописаним законом.</w:t>
      </w:r>
    </w:p>
    <w:p w:rsidR="003F7A5F" w:rsidRPr="006C166D" w:rsidRDefault="003F7A5F" w:rsidP="003F7A5F">
      <w:pPr>
        <w:spacing w:after="120" w:line="240" w:lineRule="auto"/>
        <w:ind w:firstLine="720"/>
        <w:jc w:val="both"/>
        <w:rPr>
          <w:rFonts w:ascii="Times New Roman" w:hAnsi="Times New Roman"/>
          <w:sz w:val="24"/>
          <w:szCs w:val="24"/>
          <w:lang w:val="sr-Cyrl-CS"/>
        </w:rPr>
      </w:pPr>
      <w:r w:rsidRPr="006C166D">
        <w:rPr>
          <w:rFonts w:ascii="Times New Roman" w:hAnsi="Times New Roman"/>
          <w:i/>
          <w:sz w:val="24"/>
          <w:szCs w:val="24"/>
          <w:lang w:val="sr-Cyrl-CS"/>
        </w:rPr>
        <w:t xml:space="preserve">4) овлашћене научне и стручне организације </w:t>
      </w:r>
      <w:r w:rsidRPr="006C166D">
        <w:rPr>
          <w:rFonts w:ascii="Times New Roman" w:hAnsi="Times New Roman"/>
          <w:sz w:val="24"/>
          <w:szCs w:val="24"/>
          <w:lang w:val="sr-Cyrl-CS"/>
        </w:rPr>
        <w:t>–прецизним дефинисањем овлашћења научних и стручних организација у погледу давања мишљења, поступања са нађеним примерцима строго заштићених врста дивљих животиња, вођења евиденције и других стручних послова у спровођењу закона.</w:t>
      </w:r>
    </w:p>
    <w:p w:rsidR="003F7A5F" w:rsidRPr="006C166D" w:rsidRDefault="003F7A5F" w:rsidP="003F7A5F">
      <w:pPr>
        <w:ind w:firstLine="720"/>
        <w:jc w:val="both"/>
        <w:rPr>
          <w:rFonts w:ascii="Times New Roman" w:hAnsi="Times New Roman"/>
          <w:sz w:val="24"/>
          <w:szCs w:val="24"/>
          <w:lang w:val="sr-Cyrl-CS"/>
        </w:rPr>
      </w:pPr>
      <w:r w:rsidRPr="006C166D">
        <w:rPr>
          <w:rFonts w:ascii="Times New Roman" w:hAnsi="Times New Roman"/>
          <w:sz w:val="24"/>
          <w:szCs w:val="24"/>
          <w:lang w:val="sr-Cyrl-CS"/>
        </w:rPr>
        <w:t xml:space="preserve">У предложеном члану 25. став 1. прописани су услови под којим правна лица, предузетници и физичка лица могу да држе примерке строго заштићених и заштићених дивљих врста, међу којима је доказ о пореклу један од обавезних услова. У следећем ставу се потом прецизира да се под доказом о пореклу сматрају дозволе и  потврде издате у складу са овим законом или потврђеним међународним уговором којим се уређује промет угрожених врста дивље флоре и фауне (у даљем тексту: </w:t>
      </w:r>
      <w:proofErr w:type="spellStart"/>
      <w:r w:rsidRPr="006C166D">
        <w:rPr>
          <w:rFonts w:ascii="Times New Roman" w:hAnsi="Times New Roman"/>
          <w:sz w:val="24"/>
          <w:szCs w:val="24"/>
          <w:lang w:val="sr-Cyrl-CS"/>
        </w:rPr>
        <w:t>ЦИТЕС</w:t>
      </w:r>
      <w:proofErr w:type="spellEnd"/>
      <w:r w:rsidRPr="006C166D">
        <w:rPr>
          <w:rFonts w:ascii="Times New Roman" w:hAnsi="Times New Roman"/>
          <w:sz w:val="24"/>
          <w:szCs w:val="24"/>
          <w:lang w:val="sr-Cyrl-CS"/>
        </w:rPr>
        <w:t xml:space="preserve"> конвенција). </w:t>
      </w:r>
    </w:p>
    <w:p w:rsidR="003F7A5F" w:rsidRPr="006C166D" w:rsidRDefault="003F7A5F" w:rsidP="003F7A5F">
      <w:pPr>
        <w:ind w:firstLine="720"/>
        <w:jc w:val="both"/>
        <w:rPr>
          <w:rFonts w:ascii="Times New Roman" w:hAnsi="Times New Roman"/>
          <w:sz w:val="24"/>
          <w:szCs w:val="24"/>
          <w:lang w:val="sr-Cyrl-CS"/>
        </w:rPr>
      </w:pPr>
      <w:proofErr w:type="spellStart"/>
      <w:r w:rsidRPr="006C166D">
        <w:rPr>
          <w:rFonts w:ascii="Times New Roman" w:hAnsi="Times New Roman"/>
          <w:sz w:val="24"/>
          <w:szCs w:val="24"/>
          <w:lang w:val="sr-Cyrl-CS"/>
        </w:rPr>
        <w:t>Oво</w:t>
      </w:r>
      <w:proofErr w:type="spellEnd"/>
      <w:r w:rsidRPr="006C166D">
        <w:rPr>
          <w:rFonts w:ascii="Times New Roman" w:hAnsi="Times New Roman"/>
          <w:sz w:val="24"/>
          <w:szCs w:val="24"/>
          <w:lang w:val="sr-Cyrl-CS"/>
        </w:rPr>
        <w:t xml:space="preserve"> решење се односи на све држаоце примерака строго заштићених</w:t>
      </w:r>
      <w:r w:rsidR="002B3C84">
        <w:rPr>
          <w:rFonts w:ascii="Times New Roman" w:hAnsi="Times New Roman"/>
          <w:sz w:val="24"/>
          <w:szCs w:val="24"/>
          <w:lang w:val="en-US"/>
        </w:rPr>
        <w:t xml:space="preserve"> </w:t>
      </w:r>
      <w:r w:rsidRPr="006C166D">
        <w:rPr>
          <w:rFonts w:ascii="Times New Roman" w:hAnsi="Times New Roman"/>
          <w:sz w:val="24"/>
          <w:szCs w:val="24"/>
          <w:lang w:val="sr-Cyrl-CS"/>
        </w:rPr>
        <w:t xml:space="preserve">и заштићених врста, у складу са </w:t>
      </w:r>
      <w:proofErr w:type="spellStart"/>
      <w:r w:rsidRPr="006C166D">
        <w:rPr>
          <w:rFonts w:ascii="Times New Roman" w:hAnsi="Times New Roman"/>
          <w:sz w:val="24"/>
          <w:szCs w:val="24"/>
          <w:lang w:val="sr-Cyrl-CS"/>
        </w:rPr>
        <w:t>oдредбама</w:t>
      </w:r>
      <w:proofErr w:type="spellEnd"/>
      <w:r w:rsidRPr="006C166D">
        <w:rPr>
          <w:rFonts w:ascii="Times New Roman" w:hAnsi="Times New Roman"/>
          <w:sz w:val="24"/>
          <w:szCs w:val="24"/>
          <w:lang w:val="sr-Cyrl-CS"/>
        </w:rPr>
        <w:t xml:space="preserve"> уредби Европске Заједнице 338/97 и Европске Комисије 865/06 и </w:t>
      </w:r>
      <w:proofErr w:type="spellStart"/>
      <w:r w:rsidR="002B3C84" w:rsidRPr="002B3C84">
        <w:rPr>
          <w:rFonts w:ascii="Times New Roman" w:hAnsi="Times New Roman"/>
          <w:sz w:val="24"/>
          <w:szCs w:val="24"/>
          <w:lang w:val="sr-Cyrl-CS"/>
        </w:rPr>
        <w:t>ЦИТЕС</w:t>
      </w:r>
      <w:proofErr w:type="spellEnd"/>
      <w:r w:rsidR="002B3C84" w:rsidRPr="002B3C84">
        <w:rPr>
          <w:rFonts w:ascii="Times New Roman" w:hAnsi="Times New Roman"/>
          <w:sz w:val="24"/>
          <w:szCs w:val="24"/>
          <w:lang w:val="sr-Cyrl-CS"/>
        </w:rPr>
        <w:t xml:space="preserve"> </w:t>
      </w:r>
      <w:r w:rsidRPr="006C166D">
        <w:rPr>
          <w:rFonts w:ascii="Times New Roman" w:hAnsi="Times New Roman"/>
          <w:sz w:val="24"/>
          <w:szCs w:val="24"/>
          <w:lang w:val="sr-Cyrl-CS"/>
        </w:rPr>
        <w:t xml:space="preserve">конвенције. Ово решење неће утицати на право постојећих власника да држе примерке који су законито стечени, већ се прописује обавеза прибављања потврде за исте. За поседовање примерака строго заштићених и заштићених врста, односно ради доказивања законитог стицања власник мора да прибави документ од управног органа за </w:t>
      </w:r>
      <w:proofErr w:type="spellStart"/>
      <w:r w:rsidR="002B3C84" w:rsidRPr="002B3C84">
        <w:rPr>
          <w:rFonts w:ascii="Times New Roman" w:hAnsi="Times New Roman"/>
          <w:sz w:val="24"/>
          <w:szCs w:val="24"/>
          <w:lang w:val="sr-Cyrl-CS"/>
        </w:rPr>
        <w:t>ЦИТЕС</w:t>
      </w:r>
      <w:proofErr w:type="spellEnd"/>
      <w:r w:rsidR="002B3C84" w:rsidRPr="002B3C84">
        <w:rPr>
          <w:rFonts w:ascii="Times New Roman" w:hAnsi="Times New Roman"/>
          <w:sz w:val="24"/>
          <w:szCs w:val="24"/>
          <w:lang w:val="sr-Cyrl-CS"/>
        </w:rPr>
        <w:t xml:space="preserve"> </w:t>
      </w:r>
      <w:r w:rsidRPr="006C166D">
        <w:rPr>
          <w:rFonts w:ascii="Times New Roman" w:hAnsi="Times New Roman"/>
          <w:sz w:val="24"/>
          <w:szCs w:val="24"/>
          <w:lang w:val="sr-Cyrl-CS"/>
        </w:rPr>
        <w:t xml:space="preserve">конвенцију у Републици Србији којом се потврђује легалност примерка надлежним органима. Овакво решење се примењује у свим државама чланицама Европске уније, јер проистиче из горе наведених уредби </w:t>
      </w:r>
      <w:proofErr w:type="spellStart"/>
      <w:r w:rsidRPr="006C166D">
        <w:rPr>
          <w:rFonts w:ascii="Times New Roman" w:hAnsi="Times New Roman"/>
          <w:sz w:val="24"/>
          <w:szCs w:val="24"/>
          <w:lang w:val="sr-Cyrl-CS"/>
        </w:rPr>
        <w:t>ЕУ</w:t>
      </w:r>
      <w:proofErr w:type="spellEnd"/>
      <w:r w:rsidRPr="006C166D">
        <w:rPr>
          <w:rFonts w:ascii="Times New Roman" w:hAnsi="Times New Roman"/>
          <w:sz w:val="24"/>
          <w:szCs w:val="24"/>
          <w:lang w:val="sr-Cyrl-CS"/>
        </w:rPr>
        <w:t>.</w:t>
      </w:r>
    </w:p>
    <w:p w:rsidR="003F7A5F" w:rsidRPr="006C166D" w:rsidRDefault="003F7A5F" w:rsidP="003F7A5F">
      <w:pPr>
        <w:spacing w:after="120" w:line="240" w:lineRule="auto"/>
        <w:ind w:firstLine="720"/>
        <w:jc w:val="both"/>
        <w:rPr>
          <w:rFonts w:ascii="Times New Roman" w:hAnsi="Times New Roman"/>
          <w:b/>
          <w:i/>
          <w:sz w:val="24"/>
          <w:szCs w:val="24"/>
          <w:lang w:val="sr-Cyrl-CS"/>
        </w:rPr>
      </w:pPr>
      <w:r w:rsidRPr="006C166D">
        <w:rPr>
          <w:rFonts w:ascii="Times New Roman" w:hAnsi="Times New Roman"/>
          <w:b/>
          <w:i/>
          <w:sz w:val="24"/>
          <w:szCs w:val="24"/>
          <w:lang w:val="sr-Cyrl-CS"/>
        </w:rPr>
        <w:t>Који су трошкови које ће примена закона изазвати грађанима и привреди, посебно малим и средњим предузећима?</w:t>
      </w:r>
    </w:p>
    <w:p w:rsidR="003F7A5F" w:rsidRPr="006C166D" w:rsidRDefault="003F7A5F" w:rsidP="003F7A5F">
      <w:pPr>
        <w:spacing w:after="120" w:line="240" w:lineRule="auto"/>
        <w:ind w:firstLine="720"/>
        <w:jc w:val="both"/>
        <w:rPr>
          <w:rFonts w:ascii="Times New Roman" w:hAnsi="Times New Roman"/>
          <w:sz w:val="24"/>
          <w:szCs w:val="24"/>
          <w:lang w:val="sr-Cyrl-CS"/>
        </w:rPr>
      </w:pPr>
      <w:r w:rsidRPr="006C166D">
        <w:rPr>
          <w:rFonts w:ascii="Times New Roman" w:hAnsi="Times New Roman"/>
          <w:sz w:val="24"/>
          <w:szCs w:val="24"/>
          <w:lang w:val="sr-Cyrl-CS"/>
        </w:rPr>
        <w:t xml:space="preserve">Примена овог закона не изазива додатне трошкове грађанима, привреди, посебно малим и средњим привредним друштвима јер не уводи нове обавезе у односу на обавезе које су прописане важећим Законом о заштити природе („Службени гласник РС”, бр. 36/09, 88/10 и 91/10 - </w:t>
      </w:r>
      <w:proofErr w:type="spellStart"/>
      <w:r w:rsidRPr="006C166D">
        <w:rPr>
          <w:rFonts w:ascii="Times New Roman" w:hAnsi="Times New Roman"/>
          <w:sz w:val="24"/>
          <w:szCs w:val="24"/>
          <w:lang w:val="sr-Cyrl-CS"/>
        </w:rPr>
        <w:t>испр</w:t>
      </w:r>
      <w:proofErr w:type="spellEnd"/>
      <w:r w:rsidRPr="006C166D">
        <w:rPr>
          <w:rFonts w:ascii="Times New Roman" w:hAnsi="Times New Roman"/>
          <w:sz w:val="24"/>
          <w:szCs w:val="24"/>
          <w:lang w:val="sr-Cyrl-CS"/>
        </w:rPr>
        <w:t xml:space="preserve">.). </w:t>
      </w:r>
    </w:p>
    <w:p w:rsidR="003F7A5F" w:rsidRPr="006C166D" w:rsidRDefault="003F7A5F" w:rsidP="003F7A5F">
      <w:pPr>
        <w:spacing w:after="120" w:line="240" w:lineRule="auto"/>
        <w:ind w:firstLine="720"/>
        <w:jc w:val="both"/>
        <w:rPr>
          <w:rFonts w:ascii="Times New Roman" w:hAnsi="Times New Roman"/>
          <w:sz w:val="24"/>
          <w:szCs w:val="24"/>
          <w:lang w:val="sr-Cyrl-CS"/>
        </w:rPr>
      </w:pPr>
      <w:r w:rsidRPr="006C166D">
        <w:rPr>
          <w:rFonts w:ascii="Times New Roman" w:hAnsi="Times New Roman"/>
          <w:sz w:val="24"/>
          <w:szCs w:val="24"/>
          <w:lang w:val="sr-Cyrl-CS"/>
        </w:rPr>
        <w:t xml:space="preserve">У предложеним </w:t>
      </w:r>
      <w:proofErr w:type="spellStart"/>
      <w:r w:rsidRPr="006C166D">
        <w:rPr>
          <w:rFonts w:ascii="Times New Roman" w:hAnsi="Times New Roman"/>
          <w:sz w:val="24"/>
          <w:szCs w:val="24"/>
          <w:lang w:val="sr-Cyrl-CS"/>
        </w:rPr>
        <w:t>чл</w:t>
      </w:r>
      <w:proofErr w:type="spellEnd"/>
      <w:r w:rsidRPr="006C166D">
        <w:rPr>
          <w:rFonts w:ascii="Times New Roman" w:hAnsi="Times New Roman"/>
          <w:sz w:val="24"/>
          <w:szCs w:val="24"/>
          <w:lang w:val="sr-Cyrl-CS"/>
        </w:rPr>
        <w:t xml:space="preserve">. 6. и 7. дефинише се прикупљање и ажурирање одређених врста података који су у даљој процедури доступни јавности. Међутим, за разлику од ранијег решења које предвиђа да министар овлашћује заводе и друге стручне и научне институције за прикупљање и стално ажурирање података, у предложеном решењу вршење ових послова се заснива на уговорном односу између министра и завода или других стручних и научних институција. Имајући у виду да је у поступку јавне расправе, на предлог стручних организација и експерата прихваћен предлог да се у </w:t>
      </w:r>
      <w:proofErr w:type="spellStart"/>
      <w:r w:rsidRPr="006C166D">
        <w:rPr>
          <w:rFonts w:ascii="Times New Roman" w:hAnsi="Times New Roman"/>
          <w:sz w:val="24"/>
          <w:szCs w:val="24"/>
          <w:lang w:val="sr-Cyrl-CS"/>
        </w:rPr>
        <w:t>чл</w:t>
      </w:r>
      <w:proofErr w:type="spellEnd"/>
      <w:r w:rsidRPr="006C166D">
        <w:rPr>
          <w:rFonts w:ascii="Times New Roman" w:hAnsi="Times New Roman"/>
          <w:sz w:val="24"/>
          <w:szCs w:val="24"/>
          <w:lang w:val="sr-Cyrl-CS"/>
        </w:rPr>
        <w:t xml:space="preserve">. 7. и 8. задржавају ставови постојећег члана 16. Закона о заштити природе у смислу претходно дефинисаног решења да министар овлашћује Завод за заштиту природе </w:t>
      </w:r>
      <w:r w:rsidRPr="006C166D">
        <w:rPr>
          <w:rFonts w:ascii="Times New Roman" w:hAnsi="Times New Roman"/>
          <w:sz w:val="24"/>
          <w:szCs w:val="24"/>
          <w:lang w:val="sr-Cyrl-CS"/>
        </w:rPr>
        <w:lastRenderedPageBreak/>
        <w:t>Србије и друге стручне и научне институције за прикупљање података и ажурирање, тако да се не стварају  додатни трошкови за грађане и привреду.</w:t>
      </w:r>
    </w:p>
    <w:p w:rsidR="003F7A5F" w:rsidRPr="006C166D" w:rsidRDefault="003F7A5F" w:rsidP="003F7A5F">
      <w:pPr>
        <w:spacing w:after="120" w:line="240" w:lineRule="auto"/>
        <w:ind w:firstLine="720"/>
        <w:jc w:val="both"/>
        <w:rPr>
          <w:rFonts w:ascii="Times New Roman" w:hAnsi="Times New Roman"/>
          <w:sz w:val="24"/>
          <w:szCs w:val="24"/>
          <w:lang w:val="sr-Cyrl-CS"/>
        </w:rPr>
      </w:pPr>
      <w:r w:rsidRPr="006C166D">
        <w:rPr>
          <w:rFonts w:ascii="Times New Roman" w:hAnsi="Times New Roman"/>
          <w:sz w:val="24"/>
          <w:szCs w:val="24"/>
          <w:lang w:val="sr-Cyrl-CS"/>
        </w:rPr>
        <w:t xml:space="preserve">Такође треба имати у виду и чињеницу да је  прикупљање и ажурирање података о типовима станишта и врстама и њиховим стаништима везано  за успостављање и развој еколошке мреже која се дефинише  </w:t>
      </w:r>
      <w:proofErr w:type="spellStart"/>
      <w:r w:rsidRPr="006C166D">
        <w:rPr>
          <w:rFonts w:ascii="Times New Roman" w:hAnsi="Times New Roman"/>
          <w:sz w:val="24"/>
          <w:szCs w:val="24"/>
          <w:lang w:val="sr-Cyrl-CS"/>
        </w:rPr>
        <w:t>чл</w:t>
      </w:r>
      <w:proofErr w:type="spellEnd"/>
      <w:r w:rsidRPr="006C166D">
        <w:rPr>
          <w:rFonts w:ascii="Times New Roman" w:hAnsi="Times New Roman"/>
          <w:sz w:val="24"/>
          <w:szCs w:val="24"/>
          <w:lang w:val="sr-Cyrl-CS"/>
        </w:rPr>
        <w:t>. 38. и 39. Закона о заштити природе и Уредбом о еколошкој мрежи („Службени гласник РС</w:t>
      </w:r>
      <w:r w:rsidR="006C166D">
        <w:rPr>
          <w:rFonts w:ascii="Times New Roman" w:hAnsi="Times New Roman"/>
          <w:sz w:val="24"/>
          <w:szCs w:val="24"/>
          <w:lang w:val="sr-Cyrl-CS"/>
        </w:rPr>
        <w:t>”</w:t>
      </w:r>
      <w:r w:rsidRPr="006C166D">
        <w:rPr>
          <w:rFonts w:ascii="Times New Roman" w:hAnsi="Times New Roman"/>
          <w:sz w:val="24"/>
          <w:szCs w:val="24"/>
          <w:lang w:val="sr-Cyrl-CS"/>
        </w:rPr>
        <w:t xml:space="preserve">, број 102/10) односно да је  чланом 10. ове уредбе предвиђено финансирање заштите еколошке мреже која укључују и европску еколошку мрежу Натура 2000. Истим чланом став 2. дефинише и то да ће Влада обезбедити средства у буџету Републике Србије за реализацију пројеката идентификације и картирања  станишта на територији Републике Србије и израду карте станишта из члана 4. став 5. ове уредбе. Овим чланом Уредбе се транспонују обавезе из члана 8. </w:t>
      </w:r>
      <w:proofErr w:type="spellStart"/>
      <w:r w:rsidRPr="006C166D">
        <w:rPr>
          <w:rFonts w:ascii="Times New Roman" w:hAnsi="Times New Roman"/>
          <w:sz w:val="24"/>
          <w:szCs w:val="24"/>
          <w:lang w:val="sr-Cyrl-CS"/>
        </w:rPr>
        <w:t>ЕУ</w:t>
      </w:r>
      <w:proofErr w:type="spellEnd"/>
      <w:r w:rsidRPr="006C166D">
        <w:rPr>
          <w:rFonts w:ascii="Times New Roman" w:hAnsi="Times New Roman"/>
          <w:sz w:val="24"/>
          <w:szCs w:val="24"/>
          <w:lang w:val="sr-Cyrl-CS"/>
        </w:rPr>
        <w:t xml:space="preserve"> Директиве о стаништима, која обавезује будуће чланице </w:t>
      </w:r>
      <w:proofErr w:type="spellStart"/>
      <w:r w:rsidRPr="006C166D">
        <w:rPr>
          <w:rFonts w:ascii="Times New Roman" w:hAnsi="Times New Roman"/>
          <w:sz w:val="24"/>
          <w:szCs w:val="24"/>
          <w:lang w:val="sr-Cyrl-CS"/>
        </w:rPr>
        <w:t>ЕУ</w:t>
      </w:r>
      <w:proofErr w:type="spellEnd"/>
      <w:r w:rsidRPr="006C166D">
        <w:rPr>
          <w:rFonts w:ascii="Times New Roman" w:hAnsi="Times New Roman"/>
          <w:sz w:val="24"/>
          <w:szCs w:val="24"/>
          <w:lang w:val="sr-Cyrl-CS"/>
        </w:rPr>
        <w:t xml:space="preserve"> да у свом законодавству обезбеде инструменте финансирања заштите европске еколошке мреже Натура 2000 која је идентификована на територији те чланице односно кроз еколошку мрежу  штите се типови станишта приоритетни за заштиту као и одређене врсте и њихова станишта од  значаја за </w:t>
      </w:r>
      <w:proofErr w:type="spellStart"/>
      <w:r w:rsidRPr="006C166D">
        <w:rPr>
          <w:rFonts w:ascii="Times New Roman" w:hAnsi="Times New Roman"/>
          <w:sz w:val="24"/>
          <w:szCs w:val="24"/>
          <w:lang w:val="sr-Cyrl-CS"/>
        </w:rPr>
        <w:t>ЕУ</w:t>
      </w:r>
      <w:proofErr w:type="spellEnd"/>
      <w:r w:rsidRPr="006C166D">
        <w:rPr>
          <w:rFonts w:ascii="Times New Roman" w:hAnsi="Times New Roman"/>
          <w:sz w:val="24"/>
          <w:szCs w:val="24"/>
          <w:lang w:val="sr-Cyrl-CS"/>
        </w:rPr>
        <w:t xml:space="preserve">. </w:t>
      </w:r>
    </w:p>
    <w:p w:rsidR="003F7A5F" w:rsidRPr="006C166D" w:rsidRDefault="003F7A5F" w:rsidP="003F7A5F">
      <w:pPr>
        <w:spacing w:after="120" w:line="240" w:lineRule="auto"/>
        <w:ind w:firstLine="720"/>
        <w:jc w:val="both"/>
        <w:rPr>
          <w:rFonts w:ascii="Times New Roman" w:hAnsi="Times New Roman"/>
          <w:b/>
          <w:i/>
          <w:sz w:val="24"/>
          <w:szCs w:val="24"/>
          <w:lang w:val="sr-Cyrl-CS"/>
        </w:rPr>
      </w:pPr>
      <w:r w:rsidRPr="006C166D">
        <w:rPr>
          <w:rFonts w:ascii="Times New Roman" w:hAnsi="Times New Roman"/>
          <w:b/>
          <w:i/>
          <w:sz w:val="24"/>
          <w:szCs w:val="24"/>
          <w:lang w:val="sr-Cyrl-CS"/>
        </w:rPr>
        <w:t xml:space="preserve">Да ли позитивни ефекти доношења закона оправдавају трошкове његове примене? </w:t>
      </w:r>
    </w:p>
    <w:p w:rsidR="003F7A5F" w:rsidRPr="006C166D" w:rsidRDefault="003F7A5F" w:rsidP="003F7A5F">
      <w:pPr>
        <w:spacing w:after="120" w:line="240" w:lineRule="auto"/>
        <w:ind w:firstLine="709"/>
        <w:jc w:val="both"/>
        <w:rPr>
          <w:rFonts w:ascii="Times New Roman" w:hAnsi="Times New Roman"/>
          <w:sz w:val="24"/>
          <w:szCs w:val="24"/>
          <w:lang w:val="sr-Cyrl-CS"/>
        </w:rPr>
      </w:pPr>
      <w:r w:rsidRPr="006C166D">
        <w:rPr>
          <w:rFonts w:ascii="Times New Roman" w:hAnsi="Times New Roman"/>
          <w:sz w:val="24"/>
          <w:szCs w:val="24"/>
          <w:lang w:val="sr-Cyrl-CS"/>
        </w:rPr>
        <w:t>Ефекти доношења овог закона оправдавају трошкове његове примене јер се његовим доношењем обезбеђује неопходно системско, правно и институционално усклађивање, односно  делотворније и ефикасније обављањ</w:t>
      </w:r>
      <w:r w:rsidR="006C166D">
        <w:rPr>
          <w:rFonts w:ascii="Times New Roman" w:hAnsi="Times New Roman"/>
          <w:sz w:val="24"/>
          <w:szCs w:val="24"/>
          <w:lang w:val="sr-Cyrl-CS"/>
        </w:rPr>
        <w:t>е</w:t>
      </w:r>
      <w:r w:rsidRPr="006C166D">
        <w:rPr>
          <w:rFonts w:ascii="Times New Roman" w:hAnsi="Times New Roman"/>
          <w:sz w:val="24"/>
          <w:szCs w:val="24"/>
          <w:lang w:val="sr-Cyrl-CS"/>
        </w:rPr>
        <w:t xml:space="preserve"> послова у области заштит</w:t>
      </w:r>
      <w:r w:rsidR="006C166D">
        <w:rPr>
          <w:rFonts w:ascii="Times New Roman" w:hAnsi="Times New Roman"/>
          <w:sz w:val="24"/>
          <w:szCs w:val="24"/>
          <w:lang w:val="sr-Cyrl-CS"/>
        </w:rPr>
        <w:t>е</w:t>
      </w:r>
      <w:r w:rsidRPr="006C166D">
        <w:rPr>
          <w:rFonts w:ascii="Times New Roman" w:hAnsi="Times New Roman"/>
          <w:sz w:val="24"/>
          <w:szCs w:val="24"/>
          <w:lang w:val="sr-Cyrl-CS"/>
        </w:rPr>
        <w:t xml:space="preserve"> природе. </w:t>
      </w:r>
    </w:p>
    <w:p w:rsidR="003F7A5F" w:rsidRPr="006C166D" w:rsidRDefault="003F7A5F" w:rsidP="003F7A5F">
      <w:pPr>
        <w:spacing w:after="120" w:line="240" w:lineRule="auto"/>
        <w:ind w:firstLine="709"/>
        <w:jc w:val="both"/>
        <w:rPr>
          <w:rFonts w:ascii="Times New Roman" w:hAnsi="Times New Roman"/>
          <w:sz w:val="24"/>
          <w:szCs w:val="24"/>
          <w:lang w:val="sr-Cyrl-CS"/>
        </w:rPr>
      </w:pPr>
      <w:r w:rsidRPr="006C166D">
        <w:rPr>
          <w:rFonts w:ascii="Times New Roman" w:hAnsi="Times New Roman"/>
          <w:sz w:val="24"/>
          <w:szCs w:val="24"/>
          <w:lang w:val="sr-Cyrl-CS"/>
        </w:rPr>
        <w:t xml:space="preserve">У члану 31. врши се прецизирање терминологије, односно измена у циљу побољшања примене одредбе члана 91 основног закона. Основним законом предвиђена је могућност да Министарство у сврху привременог и/или  трајног збрињавања живих примерака дивљих врста животиња може основати прихватилишта за потребе збрињавања одузетих или повређених примерака дивљих животиња. </w:t>
      </w:r>
    </w:p>
    <w:p w:rsidR="003F7A5F" w:rsidRPr="006C166D" w:rsidRDefault="00093203" w:rsidP="003F7A5F">
      <w:pPr>
        <w:spacing w:after="120" w:line="240" w:lineRule="auto"/>
        <w:ind w:firstLine="709"/>
        <w:jc w:val="both"/>
        <w:rPr>
          <w:rFonts w:ascii="Times New Roman" w:hAnsi="Times New Roman"/>
          <w:sz w:val="24"/>
          <w:szCs w:val="24"/>
          <w:lang w:val="sr-Cyrl-CS"/>
        </w:rPr>
      </w:pPr>
      <w:r>
        <w:rPr>
          <w:rFonts w:ascii="Times New Roman" w:hAnsi="Times New Roman"/>
          <w:sz w:val="24"/>
          <w:szCs w:val="24"/>
          <w:lang w:val="sr-Cyrl-CS"/>
        </w:rPr>
        <w:t>Предлогом</w:t>
      </w:r>
      <w:r w:rsidR="003F7A5F" w:rsidRPr="006C166D">
        <w:rPr>
          <w:rFonts w:ascii="Times New Roman" w:hAnsi="Times New Roman"/>
          <w:sz w:val="24"/>
          <w:szCs w:val="24"/>
          <w:lang w:val="sr-Cyrl-CS"/>
        </w:rPr>
        <w:t xml:space="preserve"> закона о изменама и допунама Закона о заштити животне средине предвиђено је финансирање заштите животне средине из Зеленог фонда Републике Србије и других извора у складу са законом. У члану 23. </w:t>
      </w:r>
      <w:r>
        <w:rPr>
          <w:rFonts w:ascii="Times New Roman" w:hAnsi="Times New Roman"/>
          <w:sz w:val="24"/>
          <w:szCs w:val="24"/>
          <w:lang w:val="sr-Cyrl-CS"/>
        </w:rPr>
        <w:t>Предлога</w:t>
      </w:r>
      <w:r w:rsidR="003F7A5F" w:rsidRPr="006C166D">
        <w:rPr>
          <w:rFonts w:ascii="Times New Roman" w:hAnsi="Times New Roman"/>
          <w:sz w:val="24"/>
          <w:szCs w:val="24"/>
          <w:lang w:val="sr-Cyrl-CS"/>
        </w:rPr>
        <w:t xml:space="preserve"> закона о изменама и допунама Закона о заштити животне средине, између осталог  предвиђено је да ће се из Зеленог фонда Републике Србије финансирати збрињавање повређених, болесних, одузетих или заплењених примерака дивље флоре и фауне као и обележавање. </w:t>
      </w:r>
    </w:p>
    <w:p w:rsidR="003F7A5F" w:rsidRPr="006C166D" w:rsidRDefault="003F7A5F" w:rsidP="003F7A5F">
      <w:pPr>
        <w:spacing w:after="0" w:line="240" w:lineRule="auto"/>
        <w:ind w:firstLine="720"/>
        <w:jc w:val="both"/>
        <w:rPr>
          <w:rFonts w:ascii="Times New Roman" w:hAnsi="Times New Roman"/>
          <w:sz w:val="24"/>
          <w:szCs w:val="24"/>
          <w:lang w:val="sr-Cyrl-CS"/>
        </w:rPr>
      </w:pPr>
      <w:r w:rsidRPr="006C166D">
        <w:rPr>
          <w:rFonts w:ascii="Times New Roman" w:hAnsi="Times New Roman"/>
          <w:sz w:val="24"/>
          <w:szCs w:val="24"/>
          <w:lang w:val="sr-Cyrl-CS"/>
        </w:rPr>
        <w:t xml:space="preserve">У члану 32. Примерци строго заштићених, заштићених и </w:t>
      </w:r>
      <w:proofErr w:type="spellStart"/>
      <w:r w:rsidRPr="006C166D">
        <w:rPr>
          <w:rFonts w:ascii="Times New Roman" w:hAnsi="Times New Roman"/>
          <w:sz w:val="24"/>
          <w:szCs w:val="24"/>
          <w:lang w:val="sr-Cyrl-CS"/>
        </w:rPr>
        <w:t>алохтоних</w:t>
      </w:r>
      <w:proofErr w:type="spellEnd"/>
      <w:r w:rsidRPr="006C166D">
        <w:rPr>
          <w:rFonts w:ascii="Times New Roman" w:hAnsi="Times New Roman"/>
          <w:sz w:val="24"/>
          <w:szCs w:val="24"/>
          <w:lang w:val="sr-Cyrl-CS"/>
        </w:rPr>
        <w:t xml:space="preserve"> дивљих врста са којима се поступа супротно одредбама  овог закона, одузимају се на прописан начин.</w:t>
      </w:r>
      <w:r w:rsidR="006C166D">
        <w:rPr>
          <w:rFonts w:ascii="Times New Roman" w:hAnsi="Times New Roman"/>
          <w:sz w:val="24"/>
          <w:szCs w:val="24"/>
          <w:lang w:val="sr-Cyrl-CS"/>
        </w:rPr>
        <w:t xml:space="preserve"> </w:t>
      </w:r>
      <w:r w:rsidRPr="006C166D">
        <w:rPr>
          <w:rFonts w:ascii="Times New Roman" w:hAnsi="Times New Roman"/>
          <w:sz w:val="24"/>
          <w:szCs w:val="24"/>
          <w:lang w:val="sr-Cyrl-CS"/>
        </w:rPr>
        <w:t>Привремено или трајно одузете живе примерке дивљих животиња ради даљег збрињавања преузима Министарство, инспектор надлежан за послове заштите животне средине, овлашћена научна или стручна организација или зоолошки врт, односно прихватилиште које одреди Министарство.</w:t>
      </w:r>
    </w:p>
    <w:p w:rsidR="003F7A5F" w:rsidRPr="006C166D" w:rsidRDefault="003F7A5F" w:rsidP="003F7A5F">
      <w:pPr>
        <w:spacing w:after="120" w:line="240" w:lineRule="auto"/>
        <w:ind w:firstLine="709"/>
        <w:jc w:val="both"/>
        <w:rPr>
          <w:rFonts w:ascii="Times New Roman" w:hAnsi="Times New Roman"/>
          <w:sz w:val="24"/>
          <w:szCs w:val="24"/>
          <w:lang w:val="sr-Cyrl-CS"/>
        </w:rPr>
      </w:pPr>
      <w:r w:rsidRPr="006C166D">
        <w:rPr>
          <w:rFonts w:ascii="Times New Roman" w:hAnsi="Times New Roman"/>
          <w:sz w:val="24"/>
          <w:szCs w:val="24"/>
          <w:lang w:val="sr-Cyrl-CS"/>
        </w:rPr>
        <w:t xml:space="preserve">Законом се поједина важећа решења боље систематизују, без </w:t>
      </w:r>
      <w:proofErr w:type="spellStart"/>
      <w:r w:rsidRPr="006C166D">
        <w:rPr>
          <w:rFonts w:ascii="Times New Roman" w:hAnsi="Times New Roman"/>
          <w:sz w:val="24"/>
          <w:szCs w:val="24"/>
          <w:lang w:val="sr-Cyrl-CS"/>
        </w:rPr>
        <w:t>изаскивања</w:t>
      </w:r>
      <w:proofErr w:type="spellEnd"/>
      <w:r w:rsidRPr="006C166D">
        <w:rPr>
          <w:rFonts w:ascii="Times New Roman" w:hAnsi="Times New Roman"/>
          <w:sz w:val="24"/>
          <w:szCs w:val="24"/>
          <w:lang w:val="sr-Cyrl-CS"/>
        </w:rPr>
        <w:t xml:space="preserve"> додатних трошкова (нпр. регистар заштићених природних добара, евиденција поседовања примерака строго заштићених или заштићених врста).</w:t>
      </w:r>
      <w:r w:rsidRPr="006C166D">
        <w:rPr>
          <w:rFonts w:ascii="Times New Roman" w:hAnsi="Times New Roman"/>
          <w:color w:val="FF0000"/>
          <w:sz w:val="24"/>
          <w:szCs w:val="24"/>
          <w:lang w:val="sr-Cyrl-CS"/>
        </w:rPr>
        <w:t xml:space="preserve"> </w:t>
      </w:r>
    </w:p>
    <w:p w:rsidR="003F7A5F" w:rsidRPr="006C166D" w:rsidRDefault="003F7A5F" w:rsidP="003F7A5F">
      <w:pPr>
        <w:spacing w:after="120" w:line="240" w:lineRule="auto"/>
        <w:ind w:firstLine="709"/>
        <w:jc w:val="both"/>
        <w:rPr>
          <w:rFonts w:ascii="Times New Roman" w:hAnsi="Times New Roman"/>
          <w:sz w:val="24"/>
          <w:szCs w:val="24"/>
          <w:lang w:val="sr-Cyrl-CS"/>
        </w:rPr>
      </w:pPr>
      <w:r w:rsidRPr="006C166D">
        <w:rPr>
          <w:rFonts w:ascii="Times New Roman" w:hAnsi="Times New Roman"/>
          <w:sz w:val="24"/>
          <w:szCs w:val="24"/>
          <w:lang w:val="sr-Cyrl-CS"/>
        </w:rPr>
        <w:t>Евиденција поседовања примерака строго заштићених или заштићених врста је већ успостављена, и води се преко система издавања потврда за примерак и потврда за трговину, у складу са одредбама из Уредбе 338/97 и 865/06, које су пренете у национал</w:t>
      </w:r>
      <w:r w:rsidR="006C166D">
        <w:rPr>
          <w:rFonts w:ascii="Times New Roman" w:hAnsi="Times New Roman"/>
          <w:sz w:val="24"/>
          <w:szCs w:val="24"/>
          <w:lang w:val="sr-Cyrl-CS"/>
        </w:rPr>
        <w:t>н</w:t>
      </w:r>
      <w:r w:rsidRPr="006C166D">
        <w:rPr>
          <w:rFonts w:ascii="Times New Roman" w:hAnsi="Times New Roman"/>
          <w:sz w:val="24"/>
          <w:szCs w:val="24"/>
          <w:lang w:val="sr-Cyrl-CS"/>
        </w:rPr>
        <w:t xml:space="preserve">и пропис (Правилник о </w:t>
      </w:r>
      <w:proofErr w:type="spellStart"/>
      <w:r w:rsidRPr="006C166D">
        <w:rPr>
          <w:rFonts w:ascii="Times New Roman" w:hAnsi="Times New Roman"/>
          <w:sz w:val="24"/>
          <w:szCs w:val="24"/>
          <w:lang w:val="sr-Cyrl-CS"/>
        </w:rPr>
        <w:t>прекограничном</w:t>
      </w:r>
      <w:proofErr w:type="spellEnd"/>
      <w:r w:rsidRPr="006C166D">
        <w:rPr>
          <w:rFonts w:ascii="Times New Roman" w:hAnsi="Times New Roman"/>
          <w:sz w:val="24"/>
          <w:szCs w:val="24"/>
          <w:lang w:val="sr-Cyrl-CS"/>
        </w:rPr>
        <w:t xml:space="preserve"> промету и трговини заштићеним врстама </w:t>
      </w:r>
      <w:r w:rsidR="006C166D">
        <w:rPr>
          <w:rFonts w:ascii="Times New Roman" w:hAnsi="Times New Roman"/>
          <w:sz w:val="24"/>
          <w:szCs w:val="24"/>
          <w:lang w:val="sr-Cyrl-CS"/>
        </w:rPr>
        <w:t>„</w:t>
      </w:r>
      <w:r w:rsidRPr="006C166D">
        <w:rPr>
          <w:rFonts w:ascii="Times New Roman" w:hAnsi="Times New Roman"/>
          <w:sz w:val="24"/>
          <w:szCs w:val="24"/>
          <w:lang w:val="sr-Cyrl-CS"/>
        </w:rPr>
        <w:t>Службени гласник РС</w:t>
      </w:r>
      <w:r w:rsidR="006C166D">
        <w:rPr>
          <w:rFonts w:ascii="Times New Roman" w:hAnsi="Times New Roman"/>
          <w:sz w:val="24"/>
          <w:szCs w:val="24"/>
          <w:lang w:val="sr-Cyrl-CS"/>
        </w:rPr>
        <w:t>”, број</w:t>
      </w:r>
      <w:r w:rsidRPr="006C166D">
        <w:rPr>
          <w:rFonts w:ascii="Times New Roman" w:hAnsi="Times New Roman"/>
          <w:sz w:val="24"/>
          <w:szCs w:val="24"/>
          <w:lang w:val="sr-Cyrl-CS"/>
        </w:rPr>
        <w:t xml:space="preserve"> 99/09). Свака издата потврда је евидентирана у </w:t>
      </w:r>
      <w:r w:rsidRPr="006C166D">
        <w:rPr>
          <w:rFonts w:ascii="Times New Roman" w:hAnsi="Times New Roman"/>
          <w:sz w:val="24"/>
          <w:szCs w:val="24"/>
          <w:lang w:val="sr-Cyrl-CS"/>
        </w:rPr>
        <w:lastRenderedPageBreak/>
        <w:t xml:space="preserve">електронској бази, односно апликацији која се користи за њену израду. Овим решењем се уводи посебна евиденција за држање примерака дивљих животиња чије држање је забрањено или ограничено (јер се често ради о врстама дивљих животиња које нису заштићене, тако да нису у већ постојећој горе наведеној евиденцији). Пошто је првобитна, и највећа евиденција већ успостављена кроз систем издавања потврда, која се одржава у склопу рада апликације за израду </w:t>
      </w:r>
      <w:proofErr w:type="spellStart"/>
      <w:r w:rsidR="002B3C84" w:rsidRPr="002B3C84">
        <w:rPr>
          <w:rFonts w:ascii="Times New Roman" w:hAnsi="Times New Roman"/>
          <w:sz w:val="24"/>
          <w:szCs w:val="24"/>
          <w:lang w:val="sr-Cyrl-CS"/>
        </w:rPr>
        <w:t>ЦИТЕС</w:t>
      </w:r>
      <w:proofErr w:type="spellEnd"/>
      <w:r w:rsidR="002B3C84" w:rsidRPr="002B3C84">
        <w:rPr>
          <w:rFonts w:ascii="Times New Roman" w:hAnsi="Times New Roman"/>
          <w:sz w:val="24"/>
          <w:szCs w:val="24"/>
          <w:lang w:val="sr-Cyrl-CS"/>
        </w:rPr>
        <w:t xml:space="preserve"> </w:t>
      </w:r>
      <w:r w:rsidRPr="006C166D">
        <w:rPr>
          <w:rFonts w:ascii="Times New Roman" w:hAnsi="Times New Roman"/>
          <w:sz w:val="24"/>
          <w:szCs w:val="24"/>
          <w:lang w:val="sr-Cyrl-CS"/>
        </w:rPr>
        <w:t xml:space="preserve">дозвола и потврда, увођење додатног дела за евидентирање примерака дивљих животиња чије држање је забрањено или ограничено неће проузроковати додатне трошкове. </w:t>
      </w:r>
    </w:p>
    <w:p w:rsidR="003F7A5F" w:rsidRPr="006C166D" w:rsidRDefault="003F7A5F" w:rsidP="003F7A5F">
      <w:pPr>
        <w:spacing w:after="120" w:line="240" w:lineRule="auto"/>
        <w:ind w:firstLine="709"/>
        <w:jc w:val="both"/>
        <w:rPr>
          <w:rFonts w:ascii="Times New Roman" w:hAnsi="Times New Roman"/>
          <w:sz w:val="24"/>
          <w:szCs w:val="24"/>
          <w:lang w:val="sr-Cyrl-CS"/>
        </w:rPr>
      </w:pPr>
      <w:r w:rsidRPr="006C166D">
        <w:rPr>
          <w:rFonts w:ascii="Times New Roman" w:hAnsi="Times New Roman"/>
          <w:sz w:val="24"/>
          <w:szCs w:val="24"/>
          <w:lang w:val="sr-Cyrl-CS"/>
        </w:rPr>
        <w:t xml:space="preserve">Члан 42. </w:t>
      </w:r>
      <w:r w:rsidR="00093203">
        <w:rPr>
          <w:rFonts w:ascii="Times New Roman" w:hAnsi="Times New Roman"/>
          <w:sz w:val="24"/>
          <w:szCs w:val="24"/>
          <w:lang w:val="sr-Cyrl-CS"/>
        </w:rPr>
        <w:t>Предлога</w:t>
      </w:r>
      <w:r w:rsidRPr="006C166D">
        <w:rPr>
          <w:rFonts w:ascii="Times New Roman" w:hAnsi="Times New Roman"/>
          <w:sz w:val="24"/>
          <w:szCs w:val="24"/>
          <w:lang w:val="sr-Cyrl-CS"/>
        </w:rPr>
        <w:t xml:space="preserve"> закона предвиђа да ће Министарство образовати заједничко тело за спровођење надзора над </w:t>
      </w:r>
      <w:proofErr w:type="spellStart"/>
      <w:r w:rsidRPr="006C166D">
        <w:rPr>
          <w:rFonts w:ascii="Times New Roman" w:hAnsi="Times New Roman"/>
          <w:sz w:val="24"/>
          <w:szCs w:val="24"/>
          <w:lang w:val="sr-Cyrl-CS"/>
        </w:rPr>
        <w:t>прекограничним</w:t>
      </w:r>
      <w:proofErr w:type="spellEnd"/>
      <w:r w:rsidRPr="006C166D">
        <w:rPr>
          <w:rFonts w:ascii="Times New Roman" w:hAnsi="Times New Roman"/>
          <w:sz w:val="24"/>
          <w:szCs w:val="24"/>
          <w:lang w:val="sr-Cyrl-CS"/>
        </w:rPr>
        <w:t xml:space="preserve"> прометом и трговином дивљим врстама ради обуке који врше службена лица инспекцијских органа, службеници царинске службе и овлашћени полицијски службеници за вршење надзора прекограничног промета и трговине дивљим врстама, у складу са прописима којима се уређује државна управа. Оснивање и рад овог тела неће проузроковати трошкове зато што ће оно функционисати путем оперативних састанака и размене информација представника управног органа за </w:t>
      </w:r>
      <w:proofErr w:type="spellStart"/>
      <w:r w:rsidR="002B3C84" w:rsidRPr="002B3C84">
        <w:rPr>
          <w:rFonts w:ascii="Times New Roman" w:hAnsi="Times New Roman"/>
          <w:sz w:val="24"/>
          <w:szCs w:val="24"/>
          <w:lang w:val="sr-Cyrl-CS"/>
        </w:rPr>
        <w:t>ЦИТЕС</w:t>
      </w:r>
      <w:proofErr w:type="spellEnd"/>
      <w:r w:rsidR="002B3C84" w:rsidRPr="002B3C84">
        <w:rPr>
          <w:rFonts w:ascii="Times New Roman" w:hAnsi="Times New Roman"/>
          <w:sz w:val="24"/>
          <w:szCs w:val="24"/>
          <w:lang w:val="sr-Cyrl-CS"/>
        </w:rPr>
        <w:t xml:space="preserve"> </w:t>
      </w:r>
      <w:r w:rsidRPr="006C166D">
        <w:rPr>
          <w:rFonts w:ascii="Times New Roman" w:hAnsi="Times New Roman"/>
          <w:sz w:val="24"/>
          <w:szCs w:val="24"/>
          <w:lang w:val="sr-Cyrl-CS"/>
        </w:rPr>
        <w:t>у Репуб</w:t>
      </w:r>
      <w:r w:rsidR="006C166D">
        <w:rPr>
          <w:rFonts w:ascii="Times New Roman" w:hAnsi="Times New Roman"/>
          <w:sz w:val="24"/>
          <w:szCs w:val="24"/>
          <w:lang w:val="sr-Cyrl-CS"/>
        </w:rPr>
        <w:t>л</w:t>
      </w:r>
      <w:r w:rsidRPr="006C166D">
        <w:rPr>
          <w:rFonts w:ascii="Times New Roman" w:hAnsi="Times New Roman"/>
          <w:sz w:val="24"/>
          <w:szCs w:val="24"/>
          <w:lang w:val="sr-Cyrl-CS"/>
        </w:rPr>
        <w:t xml:space="preserve">ици Србији, представника надлежних надзорних органа (царина, гранична полиција, криминалистичка полиција, инспекција за заштиту животе средине, гранична </w:t>
      </w:r>
      <w:proofErr w:type="spellStart"/>
      <w:r w:rsidRPr="006C166D">
        <w:rPr>
          <w:rFonts w:ascii="Times New Roman" w:hAnsi="Times New Roman"/>
          <w:sz w:val="24"/>
          <w:szCs w:val="24"/>
          <w:lang w:val="sr-Cyrl-CS"/>
        </w:rPr>
        <w:t>фитосанитарна</w:t>
      </w:r>
      <w:proofErr w:type="spellEnd"/>
      <w:r w:rsidRPr="006C166D">
        <w:rPr>
          <w:rFonts w:ascii="Times New Roman" w:hAnsi="Times New Roman"/>
          <w:sz w:val="24"/>
          <w:szCs w:val="24"/>
          <w:lang w:val="sr-Cyrl-CS"/>
        </w:rPr>
        <w:t xml:space="preserve"> и гранична ветеринарска инспекција) и представника Републичког јавног тужилаштва. Организовање састанака  и размена информација вршиће се у оквиру редовног обављања послова који се односе на прекогранични промет врста који не захтевају додатне трошкове из буџета Републике Србије. </w:t>
      </w:r>
    </w:p>
    <w:p w:rsidR="003F7A5F" w:rsidRPr="006C166D" w:rsidRDefault="003F7A5F" w:rsidP="003F7A5F">
      <w:pPr>
        <w:spacing w:after="120" w:line="240" w:lineRule="auto"/>
        <w:ind w:firstLine="720"/>
        <w:jc w:val="both"/>
        <w:rPr>
          <w:rFonts w:ascii="Times New Roman" w:hAnsi="Times New Roman"/>
          <w:b/>
          <w:i/>
          <w:sz w:val="24"/>
          <w:szCs w:val="24"/>
          <w:lang w:val="sr-Cyrl-CS"/>
        </w:rPr>
      </w:pPr>
      <w:r w:rsidRPr="006C166D">
        <w:rPr>
          <w:rFonts w:ascii="Times New Roman" w:hAnsi="Times New Roman"/>
          <w:b/>
          <w:i/>
          <w:sz w:val="24"/>
          <w:szCs w:val="24"/>
          <w:lang w:val="sr-Cyrl-CS"/>
        </w:rPr>
        <w:t>Да ли закон стимулише појаву нових привредних субјеката на тржишту и тржишну конкуренцију</w:t>
      </w:r>
    </w:p>
    <w:p w:rsidR="003F7A5F" w:rsidRPr="006C166D" w:rsidRDefault="003F7A5F" w:rsidP="003F7A5F">
      <w:pPr>
        <w:spacing w:after="0" w:line="240" w:lineRule="auto"/>
        <w:ind w:firstLine="708"/>
        <w:jc w:val="both"/>
        <w:rPr>
          <w:rFonts w:ascii="Times New Roman" w:hAnsi="Times New Roman"/>
          <w:sz w:val="24"/>
          <w:szCs w:val="24"/>
          <w:lang w:val="sr-Cyrl-CS"/>
        </w:rPr>
      </w:pPr>
      <w:r w:rsidRPr="006C166D">
        <w:rPr>
          <w:rFonts w:ascii="Times New Roman" w:hAnsi="Times New Roman"/>
          <w:sz w:val="24"/>
          <w:szCs w:val="24"/>
          <w:lang w:val="sr-Cyrl-CS"/>
        </w:rPr>
        <w:t xml:space="preserve">Овим законом не утиче се на решења из основног закона те овај закон нема утицај на појаву нових привредних субјеката и тржишну конкуренцију. </w:t>
      </w:r>
    </w:p>
    <w:p w:rsidR="003F7A5F" w:rsidRPr="006C166D" w:rsidRDefault="003F7A5F" w:rsidP="003F7A5F">
      <w:pPr>
        <w:spacing w:after="0" w:line="240" w:lineRule="auto"/>
        <w:jc w:val="both"/>
        <w:rPr>
          <w:rFonts w:ascii="Times New Roman" w:hAnsi="Times New Roman"/>
          <w:b/>
          <w:i/>
          <w:sz w:val="24"/>
          <w:szCs w:val="24"/>
          <w:lang w:val="sr-Cyrl-CS"/>
        </w:rPr>
      </w:pPr>
    </w:p>
    <w:p w:rsidR="003F7A5F" w:rsidRPr="006C166D" w:rsidRDefault="003F7A5F" w:rsidP="003F7A5F">
      <w:pPr>
        <w:autoSpaceDE w:val="0"/>
        <w:autoSpaceDN w:val="0"/>
        <w:spacing w:after="120" w:line="240" w:lineRule="auto"/>
        <w:rPr>
          <w:rFonts w:ascii="Times New Roman" w:hAnsi="Times New Roman"/>
          <w:b/>
          <w:bCs/>
          <w:i/>
          <w:iCs/>
          <w:sz w:val="24"/>
          <w:szCs w:val="24"/>
          <w:lang w:val="sr-Cyrl-CS" w:eastAsia="en-US"/>
        </w:rPr>
      </w:pPr>
      <w:r w:rsidRPr="006C166D">
        <w:rPr>
          <w:rFonts w:ascii="Times New Roman" w:hAnsi="Times New Roman"/>
          <w:b/>
          <w:bCs/>
          <w:i/>
          <w:iCs/>
          <w:sz w:val="24"/>
          <w:szCs w:val="24"/>
          <w:lang w:val="sr-Cyrl-CS"/>
        </w:rPr>
        <w:t>Да ли су све заинтересоване стране имале прилику да изнесу своје ставове о закону?</w:t>
      </w:r>
    </w:p>
    <w:p w:rsidR="003F7A5F" w:rsidRPr="006C166D" w:rsidRDefault="003F7A5F" w:rsidP="003F7A5F">
      <w:pPr>
        <w:autoSpaceDE w:val="0"/>
        <w:autoSpaceDN w:val="0"/>
        <w:spacing w:after="0" w:line="240" w:lineRule="auto"/>
        <w:jc w:val="both"/>
        <w:rPr>
          <w:rFonts w:ascii="Times New Roman" w:hAnsi="Times New Roman"/>
          <w:sz w:val="24"/>
          <w:szCs w:val="24"/>
          <w:lang w:val="sr-Cyrl-CS"/>
        </w:rPr>
      </w:pPr>
      <w:r w:rsidRPr="006C166D">
        <w:rPr>
          <w:rFonts w:ascii="Times New Roman" w:hAnsi="Times New Roman"/>
          <w:sz w:val="24"/>
          <w:szCs w:val="24"/>
          <w:lang w:val="sr-Cyrl-CS"/>
        </w:rPr>
        <w:t xml:space="preserve">           Програм спровођења јавне расправе </w:t>
      </w:r>
      <w:r w:rsidR="00ED1736">
        <w:rPr>
          <w:rFonts w:ascii="Times New Roman" w:hAnsi="Times New Roman"/>
          <w:sz w:val="24"/>
          <w:szCs w:val="24"/>
          <w:lang w:val="sr-Cyrl-CS"/>
        </w:rPr>
        <w:t>одредио је</w:t>
      </w:r>
      <w:r w:rsidRPr="006C166D">
        <w:rPr>
          <w:rFonts w:ascii="Times New Roman" w:hAnsi="Times New Roman"/>
          <w:sz w:val="24"/>
          <w:szCs w:val="24"/>
          <w:lang w:val="sr-Cyrl-CS"/>
        </w:rPr>
        <w:t xml:space="preserve"> </w:t>
      </w:r>
      <w:r w:rsidR="002B3C84" w:rsidRPr="006C166D">
        <w:rPr>
          <w:rFonts w:ascii="Times New Roman" w:hAnsi="Times New Roman"/>
          <w:sz w:val="24"/>
          <w:szCs w:val="24"/>
          <w:lang w:val="sr-Cyrl-CS"/>
        </w:rPr>
        <w:t xml:space="preserve">Закључком </w:t>
      </w:r>
      <w:r w:rsidRPr="006C166D">
        <w:rPr>
          <w:rFonts w:ascii="Times New Roman" w:hAnsi="Times New Roman"/>
          <w:sz w:val="24"/>
          <w:szCs w:val="24"/>
          <w:lang w:val="sr-Cyrl-CS"/>
        </w:rPr>
        <w:t>Одбор</w:t>
      </w:r>
      <w:r w:rsidR="006C166D">
        <w:rPr>
          <w:rFonts w:ascii="Times New Roman" w:hAnsi="Times New Roman"/>
          <w:sz w:val="24"/>
          <w:szCs w:val="24"/>
          <w:lang w:val="sr-Cyrl-CS"/>
        </w:rPr>
        <w:t xml:space="preserve"> Владе</w:t>
      </w:r>
      <w:r w:rsidRPr="006C166D">
        <w:rPr>
          <w:rFonts w:ascii="Times New Roman" w:hAnsi="Times New Roman"/>
          <w:sz w:val="24"/>
          <w:szCs w:val="24"/>
          <w:lang w:val="sr-Cyrl-CS"/>
        </w:rPr>
        <w:t xml:space="preserve"> за привреду и финансије </w:t>
      </w:r>
      <w:r w:rsidR="00ED1736">
        <w:rPr>
          <w:rFonts w:ascii="Times New Roman" w:hAnsi="Times New Roman"/>
          <w:sz w:val="24"/>
          <w:szCs w:val="24"/>
          <w:lang w:val="sr-Cyrl-CS"/>
        </w:rPr>
        <w:t xml:space="preserve">на седници </w:t>
      </w:r>
      <w:r w:rsidRPr="006C166D">
        <w:rPr>
          <w:rFonts w:ascii="Times New Roman" w:hAnsi="Times New Roman"/>
          <w:sz w:val="24"/>
          <w:szCs w:val="24"/>
          <w:lang w:val="sr-Cyrl-CS"/>
        </w:rPr>
        <w:t xml:space="preserve">од 17. јуна 2015. године. Јавна расправа спроведена је по наведеном програму у периоду 22. јуна до 12. јула 2015. године. Учесници у јавној расправи су били представници државних органа и организација, јавних служби  и други заинтересовани субјекти у области заштите животне средине и заштите природе. Јавна расправа одржана је у просторијама: Привредне коморе Србије, град Ниша, града Новог Сада. Примедбе и предлози које су различити субјекти, доставили у поступку јавне расправе и у предвиђеном року, детаљно су обрађени у  Извештају са јавне расправе, као и подаци о усвојеним примедбама које су унете у коначан текст Нацрта закона. Извештај са јавне расправе налази се на </w:t>
      </w:r>
      <w:proofErr w:type="spellStart"/>
      <w:r w:rsidRPr="006C166D">
        <w:rPr>
          <w:rFonts w:ascii="Times New Roman" w:hAnsi="Times New Roman"/>
          <w:sz w:val="24"/>
          <w:szCs w:val="24"/>
          <w:lang w:val="sr-Cyrl-CS"/>
        </w:rPr>
        <w:t>сајту</w:t>
      </w:r>
      <w:proofErr w:type="spellEnd"/>
      <w:r w:rsidRPr="006C166D">
        <w:rPr>
          <w:rFonts w:ascii="Times New Roman" w:hAnsi="Times New Roman"/>
          <w:sz w:val="24"/>
          <w:szCs w:val="24"/>
          <w:lang w:val="sr-Cyrl-CS"/>
        </w:rPr>
        <w:t xml:space="preserve"> министарства.</w:t>
      </w:r>
    </w:p>
    <w:p w:rsidR="006C166D" w:rsidRDefault="003F7A5F" w:rsidP="003F7A5F">
      <w:pPr>
        <w:spacing w:after="0"/>
        <w:jc w:val="both"/>
        <w:rPr>
          <w:rFonts w:ascii="Times New Roman" w:hAnsi="Times New Roman"/>
          <w:color w:val="000000"/>
          <w:sz w:val="24"/>
          <w:szCs w:val="24"/>
          <w:lang w:val="sr-Cyrl-CS"/>
        </w:rPr>
      </w:pPr>
      <w:r w:rsidRPr="006C166D">
        <w:rPr>
          <w:rFonts w:ascii="Times New Roman" w:hAnsi="Times New Roman"/>
          <w:sz w:val="24"/>
          <w:szCs w:val="24"/>
          <w:lang w:val="sr-Cyrl-CS"/>
        </w:rPr>
        <w:tab/>
        <w:t xml:space="preserve">Јавне расправе о Нацрту закона организоване су </w:t>
      </w:r>
      <w:r w:rsidRPr="006C166D">
        <w:rPr>
          <w:rFonts w:ascii="Times New Roman" w:hAnsi="Times New Roman"/>
          <w:color w:val="000000"/>
          <w:sz w:val="24"/>
          <w:szCs w:val="24"/>
          <w:lang w:val="sr-Cyrl-CS"/>
        </w:rPr>
        <w:t>у виду презентација и консултација које су одржане:</w:t>
      </w:r>
      <w:r w:rsidRPr="006C166D">
        <w:rPr>
          <w:rFonts w:ascii="Times New Roman" w:hAnsi="Times New Roman"/>
          <w:color w:val="000000"/>
          <w:sz w:val="24"/>
          <w:szCs w:val="24"/>
          <w:lang w:val="sr-Cyrl-CS" w:eastAsia="sr-Latn-CS"/>
        </w:rPr>
        <w:t xml:space="preserve"> у </w:t>
      </w:r>
      <w:bookmarkStart w:id="0" w:name="_GoBack"/>
      <w:bookmarkEnd w:id="0"/>
      <w:r w:rsidRPr="006C166D">
        <w:rPr>
          <w:rFonts w:ascii="Times New Roman" w:hAnsi="Times New Roman"/>
          <w:color w:val="000000"/>
          <w:sz w:val="24"/>
          <w:szCs w:val="24"/>
          <w:lang w:val="sr-Cyrl-CS" w:eastAsia="sr-Latn-CS"/>
        </w:rPr>
        <w:t xml:space="preserve"> Нишу 2. јула 2015. године, у Новом Саду 6. јула и  у Београду, 9. јула 2015. године.</w:t>
      </w:r>
      <w:r w:rsidRPr="006C166D">
        <w:rPr>
          <w:rFonts w:ascii="Times New Roman" w:hAnsi="Times New Roman"/>
          <w:color w:val="000000"/>
          <w:sz w:val="24"/>
          <w:szCs w:val="24"/>
          <w:lang w:val="sr-Cyrl-CS"/>
        </w:rPr>
        <w:t xml:space="preserve">   </w:t>
      </w:r>
    </w:p>
    <w:p w:rsidR="003F7A5F" w:rsidRPr="006C166D" w:rsidRDefault="003F7A5F" w:rsidP="003F7A5F">
      <w:pPr>
        <w:spacing w:after="0"/>
        <w:jc w:val="both"/>
        <w:rPr>
          <w:rFonts w:ascii="Times New Roman" w:hAnsi="Times New Roman"/>
          <w:color w:val="000000"/>
          <w:sz w:val="24"/>
          <w:szCs w:val="24"/>
          <w:lang w:val="sr-Cyrl-CS"/>
        </w:rPr>
      </w:pPr>
      <w:r w:rsidRPr="006C166D">
        <w:rPr>
          <w:rFonts w:ascii="Times New Roman" w:hAnsi="Times New Roman"/>
          <w:color w:val="000000"/>
          <w:sz w:val="24"/>
          <w:szCs w:val="24"/>
          <w:lang w:val="sr-Cyrl-CS"/>
        </w:rPr>
        <w:t xml:space="preserve">  </w:t>
      </w:r>
    </w:p>
    <w:p w:rsidR="003F7A5F" w:rsidRPr="006C166D" w:rsidRDefault="003F7A5F" w:rsidP="003F7A5F">
      <w:pPr>
        <w:spacing w:after="0" w:line="240" w:lineRule="auto"/>
        <w:ind w:firstLine="720"/>
        <w:jc w:val="both"/>
        <w:rPr>
          <w:rFonts w:ascii="Times New Roman" w:hAnsi="Times New Roman"/>
          <w:b/>
          <w:i/>
          <w:sz w:val="24"/>
          <w:szCs w:val="24"/>
          <w:lang w:val="sr-Cyrl-CS"/>
        </w:rPr>
      </w:pPr>
      <w:r w:rsidRPr="006C166D">
        <w:rPr>
          <w:rFonts w:ascii="Times New Roman" w:hAnsi="Times New Roman"/>
          <w:b/>
          <w:i/>
          <w:sz w:val="24"/>
          <w:szCs w:val="24"/>
          <w:lang w:val="sr-Cyrl-CS"/>
        </w:rPr>
        <w:t>Које ће мере током примене закона бити предузете да би се остварили разлози доношења закона?</w:t>
      </w:r>
    </w:p>
    <w:p w:rsidR="003F7A5F" w:rsidRPr="006C166D" w:rsidRDefault="003F7A5F" w:rsidP="003F7A5F">
      <w:pPr>
        <w:spacing w:after="0" w:line="240" w:lineRule="auto"/>
        <w:jc w:val="both"/>
        <w:rPr>
          <w:rFonts w:ascii="Times New Roman" w:hAnsi="Times New Roman"/>
          <w:sz w:val="24"/>
          <w:szCs w:val="24"/>
          <w:lang w:val="sr-Cyrl-CS"/>
        </w:rPr>
      </w:pPr>
      <w:r w:rsidRPr="006C166D">
        <w:rPr>
          <w:rFonts w:ascii="Times New Roman" w:hAnsi="Times New Roman"/>
          <w:sz w:val="24"/>
          <w:szCs w:val="24"/>
          <w:lang w:val="sr-Cyrl-CS"/>
        </w:rPr>
        <w:tab/>
        <w:t>За остваривање предложених решења предузеће се законодавне, управне и организационе мере. У року од годину дана од дана ступања на снагу закона донеће се нови прописи, и то:</w:t>
      </w:r>
    </w:p>
    <w:p w:rsidR="003F7A5F" w:rsidRPr="006C166D" w:rsidRDefault="003F7A5F" w:rsidP="003F7A5F">
      <w:pPr>
        <w:numPr>
          <w:ilvl w:val="0"/>
          <w:numId w:val="4"/>
        </w:numPr>
        <w:spacing w:after="0" w:line="240" w:lineRule="auto"/>
        <w:ind w:left="1440" w:hanging="360"/>
        <w:jc w:val="both"/>
        <w:rPr>
          <w:rFonts w:ascii="Times New Roman" w:hAnsi="Times New Roman"/>
          <w:sz w:val="24"/>
          <w:szCs w:val="24"/>
          <w:lang w:val="sr-Cyrl-CS"/>
        </w:rPr>
      </w:pPr>
      <w:r w:rsidRPr="006C166D">
        <w:rPr>
          <w:rFonts w:ascii="Times New Roman" w:hAnsi="Times New Roman"/>
          <w:sz w:val="24"/>
          <w:szCs w:val="24"/>
          <w:lang w:val="sr-Cyrl-CS"/>
        </w:rPr>
        <w:t>Уредба о еколошкој мрежи Републике Србије.</w:t>
      </w:r>
    </w:p>
    <w:p w:rsidR="003F7A5F" w:rsidRPr="006C166D" w:rsidRDefault="003F7A5F" w:rsidP="003F7A5F">
      <w:pPr>
        <w:numPr>
          <w:ilvl w:val="0"/>
          <w:numId w:val="4"/>
        </w:numPr>
        <w:spacing w:after="0" w:line="240" w:lineRule="auto"/>
        <w:ind w:left="1440" w:hanging="360"/>
        <w:jc w:val="both"/>
        <w:rPr>
          <w:rFonts w:ascii="Times New Roman" w:hAnsi="Times New Roman"/>
          <w:sz w:val="24"/>
          <w:szCs w:val="24"/>
          <w:lang w:val="sr-Cyrl-CS"/>
        </w:rPr>
      </w:pPr>
      <w:r w:rsidRPr="006C166D">
        <w:rPr>
          <w:rFonts w:ascii="Times New Roman" w:hAnsi="Times New Roman"/>
          <w:sz w:val="24"/>
          <w:szCs w:val="24"/>
          <w:lang w:val="sr-Cyrl-CS"/>
        </w:rPr>
        <w:lastRenderedPageBreak/>
        <w:t>Уредба о висини и начину плаћања таксе за стручну проверу садржаја пошиљке;</w:t>
      </w:r>
    </w:p>
    <w:p w:rsidR="003F7A5F" w:rsidRPr="006C166D" w:rsidRDefault="003F7A5F" w:rsidP="003F7A5F">
      <w:pPr>
        <w:numPr>
          <w:ilvl w:val="0"/>
          <w:numId w:val="4"/>
        </w:numPr>
        <w:tabs>
          <w:tab w:val="left" w:pos="1080"/>
        </w:tabs>
        <w:spacing w:after="0" w:line="240" w:lineRule="auto"/>
        <w:ind w:left="1440" w:hanging="360"/>
        <w:jc w:val="both"/>
        <w:rPr>
          <w:rFonts w:ascii="Times New Roman" w:hAnsi="Times New Roman"/>
          <w:sz w:val="24"/>
          <w:szCs w:val="24"/>
          <w:lang w:val="sr-Cyrl-CS"/>
        </w:rPr>
      </w:pPr>
      <w:r w:rsidRPr="006C166D">
        <w:rPr>
          <w:rFonts w:ascii="Times New Roman" w:hAnsi="Times New Roman"/>
          <w:sz w:val="24"/>
          <w:szCs w:val="24"/>
          <w:lang w:val="sr-Cyrl-CS"/>
        </w:rPr>
        <w:t>Правилник о критеријумима за издвајање угрожених, ретких, осетљивих, и за заштиту прио</w:t>
      </w:r>
      <w:r w:rsidR="006C166D">
        <w:rPr>
          <w:rFonts w:ascii="Times New Roman" w:hAnsi="Times New Roman"/>
          <w:sz w:val="24"/>
          <w:szCs w:val="24"/>
          <w:lang w:val="sr-Cyrl-CS"/>
        </w:rPr>
        <w:t>ри</w:t>
      </w:r>
      <w:r w:rsidRPr="006C166D">
        <w:rPr>
          <w:rFonts w:ascii="Times New Roman" w:hAnsi="Times New Roman"/>
          <w:sz w:val="24"/>
          <w:szCs w:val="24"/>
          <w:lang w:val="sr-Cyrl-CS"/>
        </w:rPr>
        <w:t xml:space="preserve">тетних типова станишта, мере заштите за њихово очување  и списак  типова станишта. </w:t>
      </w:r>
    </w:p>
    <w:p w:rsidR="003F7A5F" w:rsidRPr="006C166D" w:rsidRDefault="003F7A5F" w:rsidP="003F7A5F">
      <w:pPr>
        <w:numPr>
          <w:ilvl w:val="0"/>
          <w:numId w:val="4"/>
        </w:numPr>
        <w:tabs>
          <w:tab w:val="left" w:pos="1080"/>
        </w:tabs>
        <w:spacing w:after="0" w:line="240" w:lineRule="auto"/>
        <w:ind w:left="1440" w:hanging="360"/>
        <w:jc w:val="both"/>
        <w:rPr>
          <w:rFonts w:ascii="Times New Roman" w:hAnsi="Times New Roman"/>
          <w:sz w:val="24"/>
          <w:szCs w:val="24"/>
          <w:lang w:val="sr-Cyrl-CS"/>
        </w:rPr>
      </w:pPr>
      <w:r w:rsidRPr="006C166D">
        <w:rPr>
          <w:rFonts w:ascii="Times New Roman" w:hAnsi="Times New Roman"/>
          <w:sz w:val="24"/>
          <w:szCs w:val="24"/>
          <w:lang w:val="sr-Cyrl-CS"/>
        </w:rPr>
        <w:t>Правилник о условима које треба да испуњавају овлашћени обележивачи, начин праћења и контроле процеса обележавања живих примерака дивљих животиња у заточеништву</w:t>
      </w:r>
    </w:p>
    <w:p w:rsidR="003F7A5F" w:rsidRPr="006C166D" w:rsidRDefault="003F7A5F" w:rsidP="003F7A5F">
      <w:pPr>
        <w:numPr>
          <w:ilvl w:val="0"/>
          <w:numId w:val="4"/>
        </w:numPr>
        <w:tabs>
          <w:tab w:val="left" w:pos="1080"/>
        </w:tabs>
        <w:spacing w:after="0" w:line="240" w:lineRule="auto"/>
        <w:ind w:left="1440" w:hanging="360"/>
        <w:jc w:val="both"/>
        <w:rPr>
          <w:rFonts w:ascii="Times New Roman" w:hAnsi="Times New Roman"/>
          <w:sz w:val="24"/>
          <w:szCs w:val="24"/>
          <w:lang w:val="sr-Cyrl-CS"/>
        </w:rPr>
      </w:pPr>
      <w:r w:rsidRPr="006C166D">
        <w:rPr>
          <w:rFonts w:ascii="Times New Roman" w:hAnsi="Times New Roman"/>
          <w:sz w:val="24"/>
          <w:szCs w:val="24"/>
          <w:lang w:val="sr-Cyrl-CS"/>
        </w:rPr>
        <w:t>Правилник о садржини захтева, документацији која се подноси уз захтев и обрасцу захтева за  издавање дозволе за рад зоолошког врта.</w:t>
      </w:r>
    </w:p>
    <w:p w:rsidR="003F7A5F" w:rsidRPr="006C166D" w:rsidRDefault="003F7A5F" w:rsidP="003F7A5F">
      <w:pPr>
        <w:numPr>
          <w:ilvl w:val="0"/>
          <w:numId w:val="4"/>
        </w:numPr>
        <w:tabs>
          <w:tab w:val="left" w:pos="1080"/>
        </w:tabs>
        <w:spacing w:after="0" w:line="240" w:lineRule="auto"/>
        <w:ind w:left="1440" w:hanging="360"/>
        <w:jc w:val="both"/>
        <w:rPr>
          <w:rFonts w:ascii="Times New Roman" w:hAnsi="Times New Roman"/>
          <w:sz w:val="24"/>
          <w:szCs w:val="24"/>
          <w:lang w:val="sr-Cyrl-CS"/>
        </w:rPr>
      </w:pPr>
      <w:r w:rsidRPr="006C166D">
        <w:rPr>
          <w:rFonts w:ascii="Times New Roman" w:hAnsi="Times New Roman"/>
          <w:sz w:val="24"/>
          <w:szCs w:val="24"/>
          <w:lang w:val="sr-Cyrl-CS"/>
        </w:rPr>
        <w:t>Правилник о условима за поступање са примерцима строго заштићених и заштићених дивљих врста</w:t>
      </w:r>
    </w:p>
    <w:p w:rsidR="003F7A5F" w:rsidRPr="006C166D" w:rsidRDefault="003F7A5F" w:rsidP="003F7A5F">
      <w:pPr>
        <w:numPr>
          <w:ilvl w:val="0"/>
          <w:numId w:val="4"/>
        </w:numPr>
        <w:spacing w:after="0" w:line="240" w:lineRule="auto"/>
        <w:ind w:left="1440" w:hanging="360"/>
        <w:jc w:val="both"/>
        <w:rPr>
          <w:rFonts w:ascii="Times New Roman" w:hAnsi="Times New Roman"/>
          <w:sz w:val="24"/>
          <w:szCs w:val="24"/>
          <w:lang w:val="sr-Cyrl-CS"/>
        </w:rPr>
      </w:pPr>
      <w:r w:rsidRPr="006C166D">
        <w:rPr>
          <w:rFonts w:ascii="Times New Roman" w:hAnsi="Times New Roman"/>
          <w:sz w:val="24"/>
          <w:szCs w:val="24"/>
          <w:lang w:val="sr-Cyrl-CS"/>
        </w:rPr>
        <w:t>Правилник о:</w:t>
      </w:r>
    </w:p>
    <w:p w:rsidR="003F7A5F" w:rsidRPr="006C166D" w:rsidRDefault="003F7A5F" w:rsidP="006C166D">
      <w:pPr>
        <w:numPr>
          <w:ilvl w:val="0"/>
          <w:numId w:val="5"/>
        </w:numPr>
        <w:spacing w:after="0" w:line="240" w:lineRule="auto"/>
        <w:ind w:left="1440" w:hanging="360"/>
        <w:jc w:val="both"/>
        <w:rPr>
          <w:rFonts w:ascii="Times New Roman" w:hAnsi="Times New Roman"/>
          <w:sz w:val="24"/>
          <w:szCs w:val="24"/>
          <w:lang w:val="sr-Cyrl-CS"/>
        </w:rPr>
      </w:pPr>
      <w:r w:rsidRPr="006C166D">
        <w:rPr>
          <w:rFonts w:ascii="Times New Roman" w:hAnsi="Times New Roman"/>
          <w:sz w:val="24"/>
          <w:szCs w:val="24"/>
          <w:lang w:val="sr-Cyrl-CS"/>
        </w:rPr>
        <w:t xml:space="preserve">условима под којима се обавља увоз, извоз, унос, износ или транзит, трговина и узгој  дивљих врста; </w:t>
      </w:r>
    </w:p>
    <w:p w:rsidR="003F7A5F" w:rsidRPr="006C166D" w:rsidRDefault="003F7A5F" w:rsidP="006C166D">
      <w:pPr>
        <w:numPr>
          <w:ilvl w:val="0"/>
          <w:numId w:val="5"/>
        </w:numPr>
        <w:spacing w:after="0" w:line="240" w:lineRule="auto"/>
        <w:ind w:left="1440" w:hanging="360"/>
        <w:jc w:val="both"/>
        <w:rPr>
          <w:rFonts w:ascii="Times New Roman" w:hAnsi="Times New Roman"/>
          <w:sz w:val="24"/>
          <w:szCs w:val="24"/>
          <w:lang w:val="sr-Cyrl-CS"/>
        </w:rPr>
      </w:pPr>
      <w:r w:rsidRPr="006C166D">
        <w:rPr>
          <w:rFonts w:ascii="Times New Roman" w:hAnsi="Times New Roman"/>
          <w:sz w:val="24"/>
          <w:szCs w:val="24"/>
          <w:lang w:val="sr-Cyrl-CS"/>
        </w:rPr>
        <w:t xml:space="preserve">издавању дозвола и других аката (потврде, мишљења и обавештења и др.);  </w:t>
      </w:r>
    </w:p>
    <w:p w:rsidR="003F7A5F" w:rsidRPr="006C166D" w:rsidRDefault="003F7A5F" w:rsidP="006C166D">
      <w:pPr>
        <w:numPr>
          <w:ilvl w:val="0"/>
          <w:numId w:val="5"/>
        </w:numPr>
        <w:spacing w:after="0" w:line="240" w:lineRule="auto"/>
        <w:ind w:left="1440" w:hanging="360"/>
        <w:jc w:val="both"/>
        <w:rPr>
          <w:rFonts w:ascii="Times New Roman" w:hAnsi="Times New Roman"/>
          <w:sz w:val="24"/>
          <w:szCs w:val="24"/>
          <w:lang w:val="sr-Cyrl-CS"/>
        </w:rPr>
      </w:pPr>
      <w:r w:rsidRPr="006C166D">
        <w:rPr>
          <w:rFonts w:ascii="Times New Roman" w:hAnsi="Times New Roman"/>
          <w:sz w:val="24"/>
          <w:szCs w:val="24"/>
          <w:lang w:val="sr-Cyrl-CS"/>
        </w:rPr>
        <w:t xml:space="preserve">списковима  дивљих врста, њихових делова и деривата који подлежу издавању дозвола, односно других аката; </w:t>
      </w:r>
    </w:p>
    <w:p w:rsidR="003F7A5F" w:rsidRPr="006C166D" w:rsidRDefault="003F7A5F" w:rsidP="006C166D">
      <w:pPr>
        <w:numPr>
          <w:ilvl w:val="0"/>
          <w:numId w:val="5"/>
        </w:numPr>
        <w:spacing w:after="0" w:line="240" w:lineRule="auto"/>
        <w:ind w:left="1440" w:hanging="360"/>
        <w:jc w:val="both"/>
        <w:rPr>
          <w:rFonts w:ascii="Times New Roman" w:hAnsi="Times New Roman"/>
          <w:sz w:val="24"/>
          <w:szCs w:val="24"/>
          <w:lang w:val="sr-Cyrl-CS"/>
        </w:rPr>
      </w:pPr>
      <w:r w:rsidRPr="006C166D">
        <w:rPr>
          <w:rFonts w:ascii="Times New Roman" w:hAnsi="Times New Roman"/>
          <w:sz w:val="24"/>
          <w:szCs w:val="24"/>
          <w:lang w:val="sr-Cyrl-CS"/>
        </w:rPr>
        <w:t xml:space="preserve">дивљим врстама, њихове деловима и дериватима чији је увоз односно извоз забрањен, ограничен или обустављен; </w:t>
      </w:r>
    </w:p>
    <w:p w:rsidR="003F7A5F" w:rsidRPr="006C166D" w:rsidRDefault="003F7A5F" w:rsidP="006C166D">
      <w:pPr>
        <w:numPr>
          <w:ilvl w:val="0"/>
          <w:numId w:val="5"/>
        </w:numPr>
        <w:spacing w:after="0" w:line="240" w:lineRule="auto"/>
        <w:ind w:left="1440" w:hanging="360"/>
        <w:jc w:val="both"/>
        <w:rPr>
          <w:rFonts w:ascii="Times New Roman" w:hAnsi="Times New Roman"/>
          <w:sz w:val="24"/>
          <w:szCs w:val="24"/>
          <w:lang w:val="sr-Cyrl-CS"/>
        </w:rPr>
      </w:pPr>
      <w:r w:rsidRPr="006C166D">
        <w:rPr>
          <w:rFonts w:ascii="Times New Roman" w:hAnsi="Times New Roman"/>
          <w:sz w:val="24"/>
          <w:szCs w:val="24"/>
          <w:lang w:val="sr-Cyrl-CS"/>
        </w:rPr>
        <w:t xml:space="preserve">изузецима од издавања дозволе и других аката; </w:t>
      </w:r>
    </w:p>
    <w:p w:rsidR="003F7A5F" w:rsidRPr="006C166D" w:rsidRDefault="003F7A5F" w:rsidP="006C166D">
      <w:pPr>
        <w:numPr>
          <w:ilvl w:val="0"/>
          <w:numId w:val="5"/>
        </w:numPr>
        <w:spacing w:after="0" w:line="240" w:lineRule="auto"/>
        <w:ind w:left="1440" w:hanging="360"/>
        <w:jc w:val="both"/>
        <w:rPr>
          <w:rFonts w:ascii="Times New Roman" w:hAnsi="Times New Roman"/>
          <w:sz w:val="24"/>
          <w:szCs w:val="24"/>
          <w:lang w:val="sr-Cyrl-CS"/>
        </w:rPr>
      </w:pPr>
      <w:r w:rsidRPr="006C166D">
        <w:rPr>
          <w:rFonts w:ascii="Times New Roman" w:hAnsi="Times New Roman"/>
          <w:sz w:val="24"/>
          <w:szCs w:val="24"/>
          <w:lang w:val="sr-Cyrl-CS"/>
        </w:rPr>
        <w:t xml:space="preserve">садржини, изгледу и начину вођења регистра издатих дозвола и других аката; </w:t>
      </w:r>
    </w:p>
    <w:p w:rsidR="003F7A5F" w:rsidRPr="006C166D" w:rsidRDefault="003F7A5F" w:rsidP="006C166D">
      <w:pPr>
        <w:numPr>
          <w:ilvl w:val="0"/>
          <w:numId w:val="5"/>
        </w:numPr>
        <w:spacing w:after="0" w:line="240" w:lineRule="auto"/>
        <w:ind w:left="1440" w:hanging="360"/>
        <w:jc w:val="both"/>
        <w:rPr>
          <w:rFonts w:ascii="Times New Roman" w:hAnsi="Times New Roman"/>
          <w:sz w:val="24"/>
          <w:szCs w:val="24"/>
          <w:lang w:val="sr-Cyrl-CS"/>
        </w:rPr>
      </w:pPr>
      <w:r w:rsidRPr="006C166D">
        <w:rPr>
          <w:rFonts w:ascii="Times New Roman" w:hAnsi="Times New Roman"/>
          <w:sz w:val="24"/>
          <w:szCs w:val="24"/>
          <w:lang w:val="sr-Cyrl-CS"/>
        </w:rPr>
        <w:t xml:space="preserve">начину обележавања животиња или пошиљки; </w:t>
      </w:r>
    </w:p>
    <w:p w:rsidR="003F7A5F" w:rsidRPr="006C166D" w:rsidRDefault="003F7A5F" w:rsidP="006C166D">
      <w:pPr>
        <w:numPr>
          <w:ilvl w:val="0"/>
          <w:numId w:val="5"/>
        </w:numPr>
        <w:spacing w:after="0" w:line="240" w:lineRule="auto"/>
        <w:ind w:left="1440" w:hanging="360"/>
        <w:jc w:val="both"/>
        <w:rPr>
          <w:rFonts w:ascii="Times New Roman" w:hAnsi="Times New Roman"/>
          <w:sz w:val="24"/>
          <w:szCs w:val="24"/>
          <w:lang w:val="sr-Cyrl-CS"/>
        </w:rPr>
      </w:pPr>
      <w:r w:rsidRPr="006C166D">
        <w:rPr>
          <w:rFonts w:ascii="Times New Roman" w:hAnsi="Times New Roman"/>
          <w:sz w:val="24"/>
          <w:szCs w:val="24"/>
          <w:lang w:val="sr-Cyrl-CS"/>
        </w:rPr>
        <w:t>начину поступања са одузетим примерцима;</w:t>
      </w:r>
    </w:p>
    <w:p w:rsidR="003F7A5F" w:rsidRPr="006C166D" w:rsidRDefault="003F7A5F" w:rsidP="006C166D">
      <w:pPr>
        <w:numPr>
          <w:ilvl w:val="0"/>
          <w:numId w:val="5"/>
        </w:numPr>
        <w:tabs>
          <w:tab w:val="left" w:pos="1080"/>
        </w:tabs>
        <w:spacing w:after="0" w:line="240" w:lineRule="auto"/>
        <w:ind w:left="1440" w:hanging="360"/>
        <w:jc w:val="both"/>
        <w:rPr>
          <w:rFonts w:ascii="Times New Roman" w:hAnsi="Times New Roman"/>
          <w:sz w:val="24"/>
          <w:szCs w:val="24"/>
          <w:lang w:val="sr-Cyrl-CS"/>
        </w:rPr>
      </w:pPr>
      <w:r w:rsidRPr="006C166D">
        <w:rPr>
          <w:rFonts w:ascii="Times New Roman" w:hAnsi="Times New Roman"/>
          <w:sz w:val="24"/>
          <w:szCs w:val="24"/>
          <w:lang w:val="sr-Cyrl-CS"/>
        </w:rPr>
        <w:t xml:space="preserve">начину спровођења надзора и вођења евиденције; </w:t>
      </w:r>
    </w:p>
    <w:p w:rsidR="003F7A5F" w:rsidRPr="006C166D" w:rsidRDefault="00AA52FE" w:rsidP="006C166D">
      <w:pPr>
        <w:numPr>
          <w:ilvl w:val="0"/>
          <w:numId w:val="5"/>
        </w:numPr>
        <w:tabs>
          <w:tab w:val="left" w:pos="1080"/>
        </w:tabs>
        <w:spacing w:after="0" w:line="240" w:lineRule="auto"/>
        <w:ind w:left="1440" w:hanging="360"/>
        <w:jc w:val="both"/>
        <w:rPr>
          <w:rFonts w:ascii="Times New Roman" w:hAnsi="Times New Roman"/>
          <w:sz w:val="24"/>
          <w:szCs w:val="24"/>
          <w:lang w:val="sr-Cyrl-CS"/>
        </w:rPr>
      </w:pPr>
      <w:r>
        <w:rPr>
          <w:rFonts w:ascii="Times New Roman" w:hAnsi="Times New Roman"/>
          <w:sz w:val="24"/>
          <w:szCs w:val="24"/>
          <w:lang w:val="sr-Cyrl-CS"/>
        </w:rPr>
        <w:t>изради извештаја и др;</w:t>
      </w:r>
      <w:r w:rsidR="003F7A5F" w:rsidRPr="006C166D">
        <w:rPr>
          <w:rFonts w:ascii="Times New Roman" w:hAnsi="Times New Roman"/>
          <w:sz w:val="24"/>
          <w:szCs w:val="24"/>
          <w:lang w:val="sr-Cyrl-CS"/>
        </w:rPr>
        <w:t xml:space="preserve"> </w:t>
      </w:r>
    </w:p>
    <w:p w:rsidR="003F7A5F" w:rsidRPr="006C166D" w:rsidRDefault="003F7A5F" w:rsidP="006C166D">
      <w:pPr>
        <w:pStyle w:val="ListParagraph"/>
        <w:numPr>
          <w:ilvl w:val="0"/>
          <w:numId w:val="6"/>
        </w:numPr>
        <w:spacing w:after="0" w:line="240" w:lineRule="auto"/>
        <w:jc w:val="both"/>
        <w:rPr>
          <w:rFonts w:ascii="Times New Roman" w:hAnsi="Times New Roman"/>
          <w:sz w:val="24"/>
          <w:szCs w:val="24"/>
          <w:lang w:val="sr-Cyrl-CS"/>
        </w:rPr>
      </w:pPr>
      <w:r w:rsidRPr="006C166D">
        <w:rPr>
          <w:rFonts w:ascii="Times New Roman" w:hAnsi="Times New Roman"/>
          <w:sz w:val="24"/>
          <w:szCs w:val="24"/>
          <w:lang w:val="sr-Cyrl-CS"/>
        </w:rPr>
        <w:t xml:space="preserve">Одлука о образовању заједничког тела за спровођење надзора над </w:t>
      </w:r>
      <w:proofErr w:type="spellStart"/>
      <w:r w:rsidRPr="006C166D">
        <w:rPr>
          <w:rFonts w:ascii="Times New Roman" w:hAnsi="Times New Roman"/>
          <w:sz w:val="24"/>
          <w:szCs w:val="24"/>
          <w:lang w:val="sr-Cyrl-CS"/>
        </w:rPr>
        <w:t>прекограничним</w:t>
      </w:r>
      <w:proofErr w:type="spellEnd"/>
      <w:r w:rsidRPr="006C166D">
        <w:rPr>
          <w:rFonts w:ascii="Times New Roman" w:hAnsi="Times New Roman"/>
          <w:sz w:val="24"/>
          <w:szCs w:val="24"/>
          <w:lang w:val="sr-Cyrl-CS"/>
        </w:rPr>
        <w:t xml:space="preserve"> пром</w:t>
      </w:r>
      <w:r w:rsidR="00AA52FE">
        <w:rPr>
          <w:rFonts w:ascii="Times New Roman" w:hAnsi="Times New Roman"/>
          <w:sz w:val="24"/>
          <w:szCs w:val="24"/>
          <w:lang w:val="sr-Cyrl-CS"/>
        </w:rPr>
        <w:t>етом и трговином дивљим врстама;</w:t>
      </w:r>
    </w:p>
    <w:p w:rsidR="003F7A5F" w:rsidRPr="006C166D" w:rsidRDefault="003F7A5F" w:rsidP="006C166D">
      <w:pPr>
        <w:pStyle w:val="ListParagraph"/>
        <w:numPr>
          <w:ilvl w:val="0"/>
          <w:numId w:val="6"/>
        </w:numPr>
        <w:spacing w:after="0" w:line="240" w:lineRule="auto"/>
        <w:jc w:val="both"/>
        <w:rPr>
          <w:rFonts w:ascii="Times New Roman" w:hAnsi="Times New Roman"/>
          <w:sz w:val="24"/>
          <w:szCs w:val="24"/>
          <w:lang w:val="sr-Cyrl-CS"/>
        </w:rPr>
      </w:pPr>
      <w:r w:rsidRPr="006C166D">
        <w:rPr>
          <w:rFonts w:ascii="Times New Roman" w:hAnsi="Times New Roman"/>
          <w:sz w:val="24"/>
          <w:szCs w:val="24"/>
          <w:lang w:val="sr-Cyrl-CS"/>
        </w:rPr>
        <w:t xml:space="preserve">Правилник о трошковнику збрињавања одузетих примерака строго заштићених, заштићених и </w:t>
      </w:r>
      <w:proofErr w:type="spellStart"/>
      <w:r w:rsidRPr="006C166D">
        <w:rPr>
          <w:rFonts w:ascii="Times New Roman" w:hAnsi="Times New Roman"/>
          <w:sz w:val="24"/>
          <w:szCs w:val="24"/>
          <w:lang w:val="sr-Cyrl-CS"/>
        </w:rPr>
        <w:t>алохтоних</w:t>
      </w:r>
      <w:proofErr w:type="spellEnd"/>
      <w:r w:rsidRPr="006C166D">
        <w:rPr>
          <w:rFonts w:ascii="Times New Roman" w:hAnsi="Times New Roman"/>
          <w:sz w:val="24"/>
          <w:szCs w:val="24"/>
          <w:lang w:val="sr-Cyrl-CS"/>
        </w:rPr>
        <w:t xml:space="preserve"> дивљих врста</w:t>
      </w:r>
      <w:r w:rsidR="00AA52FE">
        <w:rPr>
          <w:rFonts w:ascii="Times New Roman" w:hAnsi="Times New Roman"/>
          <w:sz w:val="24"/>
          <w:szCs w:val="24"/>
          <w:lang w:val="sr-Cyrl-CS"/>
        </w:rPr>
        <w:t>;</w:t>
      </w:r>
    </w:p>
    <w:p w:rsidR="003F7A5F" w:rsidRPr="006C166D" w:rsidRDefault="003F7A5F" w:rsidP="006C166D">
      <w:pPr>
        <w:pStyle w:val="ListParagraph"/>
        <w:numPr>
          <w:ilvl w:val="0"/>
          <w:numId w:val="6"/>
        </w:numPr>
        <w:spacing w:after="0" w:line="240" w:lineRule="auto"/>
        <w:jc w:val="both"/>
        <w:rPr>
          <w:rFonts w:ascii="Times New Roman" w:hAnsi="Times New Roman"/>
          <w:i/>
          <w:sz w:val="24"/>
          <w:szCs w:val="24"/>
          <w:lang w:val="sr-Cyrl-CS"/>
        </w:rPr>
      </w:pPr>
      <w:r w:rsidRPr="006C166D">
        <w:rPr>
          <w:rFonts w:ascii="Times New Roman" w:hAnsi="Times New Roman"/>
          <w:sz w:val="24"/>
          <w:szCs w:val="24"/>
          <w:lang w:val="sr-Cyrl-CS"/>
        </w:rPr>
        <w:t>Правилник о условима које морају испуњавати зоолошки вртови и други објекти и/или простори за држање животиња, условима држања, забрани или ограничења држања појединих врста, програму обуке и едукације, као и начину обележавања и евидентирања примерака дивљих врста животиња</w:t>
      </w:r>
      <w:r w:rsidR="00AA52FE">
        <w:rPr>
          <w:rFonts w:ascii="Times New Roman" w:hAnsi="Times New Roman"/>
          <w:sz w:val="24"/>
          <w:szCs w:val="24"/>
          <w:lang w:val="sr-Cyrl-CS"/>
        </w:rPr>
        <w:t>.</w:t>
      </w:r>
    </w:p>
    <w:p w:rsidR="003F7A5F" w:rsidRPr="006C166D" w:rsidRDefault="003F7A5F" w:rsidP="003F7A5F">
      <w:pPr>
        <w:spacing w:after="240" w:line="240" w:lineRule="auto"/>
        <w:ind w:firstLine="720"/>
        <w:jc w:val="both"/>
        <w:rPr>
          <w:rFonts w:ascii="Times New Roman" w:hAnsi="Times New Roman"/>
          <w:sz w:val="24"/>
          <w:szCs w:val="24"/>
          <w:lang w:val="sr-Cyrl-CS"/>
        </w:rPr>
      </w:pPr>
      <w:r w:rsidRPr="006C166D">
        <w:rPr>
          <w:rFonts w:ascii="Times New Roman" w:hAnsi="Times New Roman"/>
          <w:sz w:val="24"/>
          <w:szCs w:val="24"/>
          <w:lang w:val="sr-Cyrl-CS"/>
        </w:rPr>
        <w:t xml:space="preserve">Прописима од </w:t>
      </w:r>
      <w:proofErr w:type="spellStart"/>
      <w:r w:rsidRPr="006C166D">
        <w:rPr>
          <w:rFonts w:ascii="Times New Roman" w:hAnsi="Times New Roman"/>
          <w:sz w:val="24"/>
          <w:szCs w:val="24"/>
          <w:lang w:val="sr-Cyrl-CS"/>
        </w:rPr>
        <w:t>тач</w:t>
      </w:r>
      <w:proofErr w:type="spellEnd"/>
      <w:r w:rsidRPr="006C166D">
        <w:rPr>
          <w:rFonts w:ascii="Times New Roman" w:hAnsi="Times New Roman"/>
          <w:sz w:val="24"/>
          <w:szCs w:val="24"/>
          <w:lang w:val="sr-Cyrl-CS"/>
        </w:rPr>
        <w:t xml:space="preserve">. 1, 3. до 7. и 10. ставиће се ван снаге важећи прописи којим су ова питања већ уређена. Прописи под </w:t>
      </w:r>
      <w:proofErr w:type="spellStart"/>
      <w:r w:rsidRPr="006C166D">
        <w:rPr>
          <w:rFonts w:ascii="Times New Roman" w:hAnsi="Times New Roman"/>
          <w:sz w:val="24"/>
          <w:szCs w:val="24"/>
          <w:lang w:val="sr-Cyrl-CS"/>
        </w:rPr>
        <w:t>тач</w:t>
      </w:r>
      <w:proofErr w:type="spellEnd"/>
      <w:r w:rsidRPr="006C166D">
        <w:rPr>
          <w:rFonts w:ascii="Times New Roman" w:hAnsi="Times New Roman"/>
          <w:sz w:val="24"/>
          <w:szCs w:val="24"/>
          <w:lang w:val="sr-Cyrl-CS"/>
        </w:rPr>
        <w:t xml:space="preserve">. 2, 8. и 9. су потпуно нови прописи који захтевају да се у складу са прописима о државној управи образује заједничко тело за спровођење надзора над </w:t>
      </w:r>
      <w:proofErr w:type="spellStart"/>
      <w:r w:rsidRPr="006C166D">
        <w:rPr>
          <w:rFonts w:ascii="Times New Roman" w:hAnsi="Times New Roman"/>
          <w:sz w:val="24"/>
          <w:szCs w:val="24"/>
          <w:lang w:val="sr-Cyrl-CS"/>
        </w:rPr>
        <w:t>прекограничним</w:t>
      </w:r>
      <w:proofErr w:type="spellEnd"/>
      <w:r w:rsidRPr="006C166D">
        <w:rPr>
          <w:rFonts w:ascii="Times New Roman" w:hAnsi="Times New Roman"/>
          <w:sz w:val="24"/>
          <w:szCs w:val="24"/>
          <w:lang w:val="sr-Cyrl-CS"/>
        </w:rPr>
        <w:t xml:space="preserve"> прометом и трговином дивљим врстама.</w:t>
      </w:r>
    </w:p>
    <w:p w:rsidR="003F7A5F" w:rsidRPr="006C166D" w:rsidRDefault="003F7A5F" w:rsidP="003F7A5F">
      <w:pPr>
        <w:spacing w:after="240" w:line="240" w:lineRule="auto"/>
        <w:ind w:firstLine="720"/>
        <w:jc w:val="both"/>
        <w:rPr>
          <w:rFonts w:ascii="Times New Roman" w:hAnsi="Times New Roman"/>
          <w:i/>
          <w:sz w:val="24"/>
          <w:szCs w:val="24"/>
          <w:lang w:val="sr-Cyrl-CS"/>
        </w:rPr>
      </w:pPr>
      <w:r w:rsidRPr="006C166D">
        <w:rPr>
          <w:rFonts w:ascii="Times New Roman" w:hAnsi="Times New Roman"/>
          <w:i/>
          <w:sz w:val="24"/>
          <w:szCs w:val="24"/>
          <w:lang w:val="sr-Cyrl-CS"/>
        </w:rPr>
        <w:t>Управне и организационе мере</w:t>
      </w:r>
    </w:p>
    <w:p w:rsidR="003F7A5F" w:rsidRPr="006C166D" w:rsidRDefault="003F7A5F" w:rsidP="003F7A5F">
      <w:pPr>
        <w:spacing w:after="240" w:line="240" w:lineRule="auto"/>
        <w:ind w:firstLine="720"/>
        <w:jc w:val="both"/>
        <w:rPr>
          <w:rFonts w:ascii="Times New Roman" w:hAnsi="Times New Roman"/>
          <w:sz w:val="24"/>
          <w:szCs w:val="24"/>
          <w:lang w:val="sr-Cyrl-CS"/>
        </w:rPr>
      </w:pPr>
      <w:r w:rsidRPr="006C166D">
        <w:rPr>
          <w:rFonts w:ascii="Times New Roman" w:hAnsi="Times New Roman"/>
          <w:sz w:val="24"/>
          <w:szCs w:val="24"/>
          <w:lang w:val="sr-Cyrl-CS"/>
        </w:rPr>
        <w:t xml:space="preserve">У члану 36. </w:t>
      </w:r>
      <w:r w:rsidR="00093203">
        <w:rPr>
          <w:rFonts w:ascii="Times New Roman" w:hAnsi="Times New Roman"/>
          <w:sz w:val="24"/>
          <w:szCs w:val="24"/>
          <w:lang w:val="sr-Cyrl-CS"/>
        </w:rPr>
        <w:t>Предлога</w:t>
      </w:r>
      <w:r w:rsidRPr="006C166D">
        <w:rPr>
          <w:rFonts w:ascii="Times New Roman" w:hAnsi="Times New Roman"/>
          <w:sz w:val="24"/>
          <w:szCs w:val="24"/>
          <w:lang w:val="sr-Cyrl-CS"/>
        </w:rPr>
        <w:t xml:space="preserve"> закона прописан је царинска контрола пошиљки. У овом случају када царинска служба није у стању да самостално утврди врсту животиње, гљиве или биљке, без одлагања ће контактирати управни орган за </w:t>
      </w:r>
      <w:proofErr w:type="spellStart"/>
      <w:r w:rsidR="002B3C84" w:rsidRPr="002B3C84">
        <w:rPr>
          <w:rFonts w:ascii="Times New Roman" w:hAnsi="Times New Roman"/>
          <w:sz w:val="24"/>
          <w:szCs w:val="24"/>
          <w:lang w:val="sr-Cyrl-CS"/>
        </w:rPr>
        <w:t>ЦИТЕС</w:t>
      </w:r>
      <w:proofErr w:type="spellEnd"/>
      <w:r w:rsidR="002B3C84" w:rsidRPr="002B3C84">
        <w:rPr>
          <w:rFonts w:ascii="Times New Roman" w:hAnsi="Times New Roman"/>
          <w:sz w:val="24"/>
          <w:szCs w:val="24"/>
          <w:lang w:val="sr-Cyrl-CS"/>
        </w:rPr>
        <w:t xml:space="preserve"> </w:t>
      </w:r>
      <w:r w:rsidRPr="006C166D">
        <w:rPr>
          <w:rFonts w:ascii="Times New Roman" w:hAnsi="Times New Roman"/>
          <w:sz w:val="24"/>
          <w:szCs w:val="24"/>
          <w:lang w:val="sr-Cyrl-CS"/>
        </w:rPr>
        <w:t xml:space="preserve">у Републици Србији ради пружања стручне асистенције. Овај систем је већ у примени, прописан је у инструкцијама за поступање при вршењу прегледа пошиљки са заштићеним врстама дивље флоре и фауне, или пошиљки за које царинска служба сумња да садрже </w:t>
      </w:r>
      <w:r w:rsidRPr="006C166D">
        <w:rPr>
          <w:rFonts w:ascii="Times New Roman" w:hAnsi="Times New Roman"/>
          <w:sz w:val="24"/>
          <w:szCs w:val="24"/>
          <w:lang w:val="sr-Cyrl-CS"/>
        </w:rPr>
        <w:lastRenderedPageBreak/>
        <w:t xml:space="preserve">заштићене врсте, тако да царинска служба редовно комуницира са управним органом за </w:t>
      </w:r>
      <w:proofErr w:type="spellStart"/>
      <w:r w:rsidR="002B3C84" w:rsidRPr="002B3C84">
        <w:rPr>
          <w:rFonts w:ascii="Times New Roman" w:hAnsi="Times New Roman"/>
          <w:sz w:val="24"/>
          <w:szCs w:val="24"/>
          <w:lang w:val="sr-Cyrl-CS"/>
        </w:rPr>
        <w:t>ЦИТЕС</w:t>
      </w:r>
      <w:proofErr w:type="spellEnd"/>
      <w:r w:rsidR="002B3C84" w:rsidRPr="002B3C84">
        <w:rPr>
          <w:rFonts w:ascii="Times New Roman" w:hAnsi="Times New Roman"/>
          <w:sz w:val="24"/>
          <w:szCs w:val="24"/>
          <w:lang w:val="sr-Cyrl-CS"/>
        </w:rPr>
        <w:t xml:space="preserve"> </w:t>
      </w:r>
      <w:r w:rsidRPr="006C166D">
        <w:rPr>
          <w:rFonts w:ascii="Times New Roman" w:hAnsi="Times New Roman"/>
          <w:sz w:val="24"/>
          <w:szCs w:val="24"/>
          <w:lang w:val="sr-Cyrl-CS"/>
        </w:rPr>
        <w:t xml:space="preserve">у Републици Србији (Група за спровођење </w:t>
      </w:r>
      <w:proofErr w:type="spellStart"/>
      <w:r w:rsidR="002B3C84" w:rsidRPr="002B3C84">
        <w:rPr>
          <w:rFonts w:ascii="Times New Roman" w:hAnsi="Times New Roman"/>
          <w:sz w:val="24"/>
          <w:szCs w:val="24"/>
          <w:lang w:val="sr-Cyrl-CS"/>
        </w:rPr>
        <w:t>ЦИТЕС</w:t>
      </w:r>
      <w:proofErr w:type="spellEnd"/>
      <w:r w:rsidR="002B3C84" w:rsidRPr="002B3C84">
        <w:rPr>
          <w:rFonts w:ascii="Times New Roman" w:hAnsi="Times New Roman"/>
          <w:sz w:val="24"/>
          <w:szCs w:val="24"/>
          <w:lang w:val="sr-Cyrl-CS"/>
        </w:rPr>
        <w:t xml:space="preserve"> </w:t>
      </w:r>
      <w:r w:rsidRPr="006C166D">
        <w:rPr>
          <w:rFonts w:ascii="Times New Roman" w:hAnsi="Times New Roman"/>
          <w:sz w:val="24"/>
          <w:szCs w:val="24"/>
          <w:lang w:val="sr-Cyrl-CS"/>
        </w:rPr>
        <w:t xml:space="preserve">конвенције, Министарства пољопривреде и заштите животне средине), која редовно пружа стручну и техничку помоћ при прегледу пошиљки. У пракси, Група за спровођење </w:t>
      </w:r>
      <w:proofErr w:type="spellStart"/>
      <w:r w:rsidR="002B3C84" w:rsidRPr="002B3C84">
        <w:rPr>
          <w:rFonts w:ascii="Times New Roman" w:hAnsi="Times New Roman"/>
          <w:sz w:val="24"/>
          <w:szCs w:val="24"/>
          <w:lang w:val="sr-Cyrl-CS"/>
        </w:rPr>
        <w:t>ЦИТЕС</w:t>
      </w:r>
      <w:proofErr w:type="spellEnd"/>
      <w:r w:rsidR="002B3C84" w:rsidRPr="002B3C84">
        <w:rPr>
          <w:rFonts w:ascii="Times New Roman" w:hAnsi="Times New Roman"/>
          <w:sz w:val="24"/>
          <w:szCs w:val="24"/>
          <w:lang w:val="sr-Cyrl-CS"/>
        </w:rPr>
        <w:t xml:space="preserve"> </w:t>
      </w:r>
      <w:r w:rsidRPr="006C166D">
        <w:rPr>
          <w:rFonts w:ascii="Times New Roman" w:hAnsi="Times New Roman"/>
          <w:sz w:val="24"/>
          <w:szCs w:val="24"/>
          <w:lang w:val="sr-Cyrl-CS"/>
        </w:rPr>
        <w:t xml:space="preserve">конвенције и/или инспекција за заштиту животне средине у сарадњи са стручњацима из овлашћене научне и стручне организације врши физички преглед пошиљке, или помаже у детерминацији електронским путем (фотографије путем </w:t>
      </w:r>
      <w:proofErr w:type="spellStart"/>
      <w:r w:rsidRPr="006C166D">
        <w:rPr>
          <w:rFonts w:ascii="Times New Roman" w:hAnsi="Times New Roman"/>
          <w:sz w:val="24"/>
          <w:szCs w:val="24"/>
          <w:lang w:val="sr-Cyrl-CS"/>
        </w:rPr>
        <w:t>е-поште</w:t>
      </w:r>
      <w:proofErr w:type="spellEnd"/>
      <w:r w:rsidRPr="006C166D">
        <w:rPr>
          <w:rFonts w:ascii="Times New Roman" w:hAnsi="Times New Roman"/>
          <w:sz w:val="24"/>
          <w:szCs w:val="24"/>
          <w:lang w:val="sr-Cyrl-CS"/>
        </w:rPr>
        <w:t>).</w:t>
      </w:r>
    </w:p>
    <w:p w:rsidR="003F7A5F" w:rsidRPr="006C166D" w:rsidRDefault="003F7A5F" w:rsidP="003F7A5F">
      <w:pPr>
        <w:spacing w:after="240" w:line="240" w:lineRule="auto"/>
        <w:ind w:firstLine="720"/>
        <w:jc w:val="both"/>
        <w:rPr>
          <w:rFonts w:ascii="Times New Roman" w:hAnsi="Times New Roman"/>
          <w:sz w:val="24"/>
          <w:szCs w:val="24"/>
          <w:lang w:val="sr-Cyrl-CS"/>
        </w:rPr>
      </w:pPr>
      <w:r w:rsidRPr="006C166D">
        <w:rPr>
          <w:rFonts w:ascii="Times New Roman" w:hAnsi="Times New Roman"/>
          <w:sz w:val="24"/>
          <w:szCs w:val="24"/>
          <w:lang w:val="sr-Cyrl-CS"/>
        </w:rPr>
        <w:t>Примерци животиња у случају затварања дела зоолошког врта, могу бити привремено одузете и збринуте на другој локацији (трошак иде на терет преступника) или исте могу бити поверене на чување датом врту, уз забрану излагања јавности док се услови не испуне.  У случају када се рок за испуњавање одређених мера не испуни, примерци се одузимају трајно и збрињавају у прихватилиште или други зоолошки врт који овласти Министарство.</w:t>
      </w:r>
      <w:r w:rsidR="006C166D">
        <w:rPr>
          <w:rFonts w:ascii="Times New Roman" w:hAnsi="Times New Roman"/>
          <w:sz w:val="24"/>
          <w:szCs w:val="24"/>
          <w:lang w:val="sr-Cyrl-CS"/>
        </w:rPr>
        <w:t xml:space="preserve"> </w:t>
      </w:r>
      <w:r w:rsidRPr="006C166D">
        <w:rPr>
          <w:rFonts w:ascii="Times New Roman" w:hAnsi="Times New Roman"/>
          <w:sz w:val="24"/>
          <w:szCs w:val="24"/>
          <w:lang w:val="sr-Cyrl-CS"/>
        </w:rPr>
        <w:t xml:space="preserve">Тренутно стање у постојећим зоолошким вртовима везано за испуњавање услова варира, а највећи проблем представљају постојећи простори за држање крупних звери и примата. Строгом контролом размножавања примерака од стране управе зоолошког врта овај проблем може бити лако превазиђен у већини случајева и другим видом редуковања броја примерака у збирци и изградњи нових </w:t>
      </w:r>
      <w:proofErr w:type="spellStart"/>
      <w:r w:rsidRPr="006C166D">
        <w:rPr>
          <w:rFonts w:ascii="Times New Roman" w:hAnsi="Times New Roman"/>
          <w:sz w:val="24"/>
          <w:szCs w:val="24"/>
          <w:lang w:val="sr-Cyrl-CS"/>
        </w:rPr>
        <w:t>волијера</w:t>
      </w:r>
      <w:proofErr w:type="spellEnd"/>
      <w:r w:rsidRPr="006C166D">
        <w:rPr>
          <w:rFonts w:ascii="Times New Roman" w:hAnsi="Times New Roman"/>
          <w:sz w:val="24"/>
          <w:szCs w:val="24"/>
          <w:lang w:val="sr-Cyrl-CS"/>
        </w:rPr>
        <w:t xml:space="preserve"> које испуњавају прописане </w:t>
      </w:r>
      <w:proofErr w:type="spellStart"/>
      <w:r w:rsidRPr="006C166D">
        <w:rPr>
          <w:rFonts w:ascii="Times New Roman" w:hAnsi="Times New Roman"/>
          <w:sz w:val="24"/>
          <w:szCs w:val="24"/>
          <w:lang w:val="sr-Cyrl-CS"/>
        </w:rPr>
        <w:t>минимуме</w:t>
      </w:r>
      <w:proofErr w:type="spellEnd"/>
      <w:r w:rsidRPr="006C166D">
        <w:rPr>
          <w:rFonts w:ascii="Times New Roman" w:hAnsi="Times New Roman"/>
          <w:sz w:val="24"/>
          <w:szCs w:val="24"/>
          <w:lang w:val="sr-Cyrl-CS"/>
        </w:rPr>
        <w:t xml:space="preserve">. Динамика унапређења капацитета постојећих зоолошких вртова зависиће од расположивости финансијских средстава тих установа, а у погледу прихватилишта сваке године се планирају средства која су у оквиру буџета Републике Србије намењена за рад и унапређење капацитета прихватилишта.   </w:t>
      </w:r>
    </w:p>
    <w:p w:rsidR="003F7A5F" w:rsidRPr="006C166D" w:rsidRDefault="003F7A5F" w:rsidP="003F7A5F">
      <w:pPr>
        <w:spacing w:after="240" w:line="240" w:lineRule="auto"/>
        <w:ind w:firstLine="720"/>
        <w:jc w:val="both"/>
        <w:rPr>
          <w:rFonts w:ascii="Times New Roman" w:hAnsi="Times New Roman"/>
          <w:sz w:val="24"/>
          <w:szCs w:val="24"/>
          <w:lang w:val="sr-Cyrl-CS"/>
        </w:rPr>
      </w:pPr>
    </w:p>
    <w:p w:rsidR="003F7A5F" w:rsidRPr="006C166D" w:rsidRDefault="003F7A5F" w:rsidP="003F7A5F">
      <w:pPr>
        <w:tabs>
          <w:tab w:val="left" w:pos="720"/>
        </w:tabs>
        <w:spacing w:after="120" w:line="240" w:lineRule="auto"/>
        <w:jc w:val="both"/>
        <w:rPr>
          <w:rFonts w:ascii="Times New Roman" w:hAnsi="Times New Roman"/>
          <w:b/>
          <w:sz w:val="24"/>
          <w:szCs w:val="24"/>
          <w:lang w:val="sr-Cyrl-CS"/>
        </w:rPr>
      </w:pPr>
    </w:p>
    <w:p w:rsidR="006415DB" w:rsidRPr="006C166D" w:rsidRDefault="006415DB">
      <w:pPr>
        <w:rPr>
          <w:lang w:val="sr-Cyrl-CS"/>
        </w:rPr>
      </w:pPr>
    </w:p>
    <w:sectPr w:rsidR="006415DB" w:rsidRPr="006C166D" w:rsidSect="003F738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3C3D" w:rsidRDefault="00283C3D">
      <w:pPr>
        <w:spacing w:after="0" w:line="240" w:lineRule="auto"/>
      </w:pPr>
      <w:r>
        <w:separator/>
      </w:r>
    </w:p>
  </w:endnote>
  <w:endnote w:type="continuationSeparator" w:id="0">
    <w:p w:rsidR="00283C3D" w:rsidRDefault="00283C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ITCNewBaskerville">
    <w:altName w:val="MS Mincho"/>
    <w:panose1 w:val="00000000000000000000"/>
    <w:charset w:val="80"/>
    <w:family w:val="roman"/>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0BF" w:rsidRDefault="00283C3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E1A" w:rsidRDefault="00093203">
    <w:pPr>
      <w:pStyle w:val="Footer"/>
      <w:jc w:val="right"/>
    </w:pPr>
    <w:r>
      <w:fldChar w:fldCharType="begin"/>
    </w:r>
    <w:r>
      <w:instrText xml:space="preserve"> PAGE   \* MERGEFORMAT </w:instrText>
    </w:r>
    <w:r>
      <w:fldChar w:fldCharType="separate"/>
    </w:r>
    <w:r w:rsidR="00ED1736">
      <w:rPr>
        <w:noProof/>
      </w:rPr>
      <w:t>6</w:t>
    </w:r>
    <w:r>
      <w:rPr>
        <w:noProof/>
      </w:rPr>
      <w:fldChar w:fldCharType="end"/>
    </w:r>
  </w:p>
  <w:p w:rsidR="00D070BF" w:rsidRDefault="00283C3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0BF" w:rsidRDefault="00283C3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3C3D" w:rsidRDefault="00283C3D">
      <w:pPr>
        <w:spacing w:after="0" w:line="240" w:lineRule="auto"/>
      </w:pPr>
      <w:r>
        <w:separator/>
      </w:r>
    </w:p>
  </w:footnote>
  <w:footnote w:type="continuationSeparator" w:id="0">
    <w:p w:rsidR="00283C3D" w:rsidRDefault="00283C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0BF" w:rsidRDefault="00283C3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0BF" w:rsidRDefault="00283C3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0BF" w:rsidRDefault="00283C3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A0AD9"/>
    <w:multiLevelType w:val="multilevel"/>
    <w:tmpl w:val="3990B242"/>
    <w:lvl w:ilvl="0">
      <w:start w:val="1"/>
      <w:numFmt w:val="bullet"/>
      <w:lvlText w:val="­"/>
      <w:lvlJc w:val="left"/>
      <w:rPr>
        <w:rFonts w:ascii="Courier New" w:hAnsi="Courier New"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F4E7085"/>
    <w:multiLevelType w:val="multilevel"/>
    <w:tmpl w:val="17DEEABA"/>
    <w:lvl w:ilvl="0">
      <w:start w:val="1"/>
      <w:numFmt w:val="bullet"/>
      <w:lvlText w:val="­"/>
      <w:lvlJc w:val="left"/>
      <w:rPr>
        <w:rFonts w:ascii="Courier New" w:hAnsi="Courier New"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01F36F3"/>
    <w:multiLevelType w:val="multilevel"/>
    <w:tmpl w:val="688C60D4"/>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C4B0D97"/>
    <w:multiLevelType w:val="hybridMultilevel"/>
    <w:tmpl w:val="1654EA96"/>
    <w:lvl w:ilvl="0" w:tplc="3E802FFA">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6418474A"/>
    <w:multiLevelType w:val="multilevel"/>
    <w:tmpl w:val="04D82012"/>
    <w:lvl w:ilvl="0">
      <w:start w:val="1"/>
      <w:numFmt w:val="bullet"/>
      <w:lvlText w:val="­"/>
      <w:lvlJc w:val="left"/>
      <w:rPr>
        <w:rFonts w:ascii="Courier New" w:hAnsi="Courier New"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44124D0"/>
    <w:multiLevelType w:val="multilevel"/>
    <w:tmpl w:val="0F0EE48E"/>
    <w:lvl w:ilvl="0">
      <w:start w:val="1"/>
      <w:numFmt w:val="bullet"/>
      <w:lvlText w:val="­"/>
      <w:lvlJc w:val="left"/>
      <w:rPr>
        <w:rFonts w:ascii="Courier New" w:hAnsi="Courier New"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
  </w:num>
  <w:num w:numId="3">
    <w:abstractNumId w:val="0"/>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A5F"/>
    <w:rsid w:val="00093203"/>
    <w:rsid w:val="00097CC5"/>
    <w:rsid w:val="000E551A"/>
    <w:rsid w:val="00283C3D"/>
    <w:rsid w:val="002B3C84"/>
    <w:rsid w:val="003865D6"/>
    <w:rsid w:val="003E2D5C"/>
    <w:rsid w:val="003F7A5F"/>
    <w:rsid w:val="004208C2"/>
    <w:rsid w:val="005F4823"/>
    <w:rsid w:val="006415DB"/>
    <w:rsid w:val="0067712D"/>
    <w:rsid w:val="00685E0E"/>
    <w:rsid w:val="006C166D"/>
    <w:rsid w:val="00772C60"/>
    <w:rsid w:val="007960EF"/>
    <w:rsid w:val="00896DE7"/>
    <w:rsid w:val="00914118"/>
    <w:rsid w:val="00A06846"/>
    <w:rsid w:val="00A4701B"/>
    <w:rsid w:val="00A85219"/>
    <w:rsid w:val="00AA52FE"/>
    <w:rsid w:val="00AC4D08"/>
    <w:rsid w:val="00BE2F94"/>
    <w:rsid w:val="00CD2C81"/>
    <w:rsid w:val="00ED17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A5F"/>
    <w:rPr>
      <w:rFonts w:ascii="Calibri" w:eastAsia="Times New Roman" w:hAnsi="Calibri" w:cs="Times New Roman"/>
      <w:lang w:val="sr-Latn-RS" w:eastAsia="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7A5F"/>
    <w:pPr>
      <w:tabs>
        <w:tab w:val="center" w:pos="4536"/>
        <w:tab w:val="right" w:pos="9072"/>
      </w:tabs>
      <w:spacing w:after="0" w:line="240" w:lineRule="auto"/>
    </w:pPr>
  </w:style>
  <w:style w:type="character" w:customStyle="1" w:styleId="HeaderChar">
    <w:name w:val="Header Char"/>
    <w:basedOn w:val="DefaultParagraphFont"/>
    <w:link w:val="Header"/>
    <w:uiPriority w:val="99"/>
    <w:rsid w:val="003F7A5F"/>
    <w:rPr>
      <w:rFonts w:ascii="Calibri" w:eastAsia="Times New Roman" w:hAnsi="Calibri" w:cs="Times New Roman"/>
      <w:lang w:val="sr-Latn-RS" w:eastAsia="sr-Latn-RS"/>
    </w:rPr>
  </w:style>
  <w:style w:type="paragraph" w:styleId="Footer">
    <w:name w:val="footer"/>
    <w:basedOn w:val="Normal"/>
    <w:link w:val="FooterChar"/>
    <w:uiPriority w:val="99"/>
    <w:unhideWhenUsed/>
    <w:rsid w:val="003F7A5F"/>
    <w:pPr>
      <w:tabs>
        <w:tab w:val="center" w:pos="4536"/>
        <w:tab w:val="right" w:pos="9072"/>
      </w:tabs>
      <w:spacing w:after="0" w:line="240" w:lineRule="auto"/>
    </w:pPr>
  </w:style>
  <w:style w:type="character" w:customStyle="1" w:styleId="FooterChar">
    <w:name w:val="Footer Char"/>
    <w:basedOn w:val="DefaultParagraphFont"/>
    <w:link w:val="Footer"/>
    <w:uiPriority w:val="99"/>
    <w:rsid w:val="003F7A5F"/>
    <w:rPr>
      <w:rFonts w:ascii="Calibri" w:eastAsia="Times New Roman" w:hAnsi="Calibri" w:cs="Times New Roman"/>
      <w:lang w:val="sr-Latn-RS" w:eastAsia="sr-Latn-RS"/>
    </w:rPr>
  </w:style>
  <w:style w:type="paragraph" w:styleId="ListParagraph">
    <w:name w:val="List Paragraph"/>
    <w:basedOn w:val="Normal"/>
    <w:uiPriority w:val="34"/>
    <w:qFormat/>
    <w:rsid w:val="006C166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A5F"/>
    <w:rPr>
      <w:rFonts w:ascii="Calibri" w:eastAsia="Times New Roman" w:hAnsi="Calibri" w:cs="Times New Roman"/>
      <w:lang w:val="sr-Latn-RS" w:eastAsia="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7A5F"/>
    <w:pPr>
      <w:tabs>
        <w:tab w:val="center" w:pos="4536"/>
        <w:tab w:val="right" w:pos="9072"/>
      </w:tabs>
      <w:spacing w:after="0" w:line="240" w:lineRule="auto"/>
    </w:pPr>
  </w:style>
  <w:style w:type="character" w:customStyle="1" w:styleId="HeaderChar">
    <w:name w:val="Header Char"/>
    <w:basedOn w:val="DefaultParagraphFont"/>
    <w:link w:val="Header"/>
    <w:uiPriority w:val="99"/>
    <w:rsid w:val="003F7A5F"/>
    <w:rPr>
      <w:rFonts w:ascii="Calibri" w:eastAsia="Times New Roman" w:hAnsi="Calibri" w:cs="Times New Roman"/>
      <w:lang w:val="sr-Latn-RS" w:eastAsia="sr-Latn-RS"/>
    </w:rPr>
  </w:style>
  <w:style w:type="paragraph" w:styleId="Footer">
    <w:name w:val="footer"/>
    <w:basedOn w:val="Normal"/>
    <w:link w:val="FooterChar"/>
    <w:uiPriority w:val="99"/>
    <w:unhideWhenUsed/>
    <w:rsid w:val="003F7A5F"/>
    <w:pPr>
      <w:tabs>
        <w:tab w:val="center" w:pos="4536"/>
        <w:tab w:val="right" w:pos="9072"/>
      </w:tabs>
      <w:spacing w:after="0" w:line="240" w:lineRule="auto"/>
    </w:pPr>
  </w:style>
  <w:style w:type="character" w:customStyle="1" w:styleId="FooterChar">
    <w:name w:val="Footer Char"/>
    <w:basedOn w:val="DefaultParagraphFont"/>
    <w:link w:val="Footer"/>
    <w:uiPriority w:val="99"/>
    <w:rsid w:val="003F7A5F"/>
    <w:rPr>
      <w:rFonts w:ascii="Calibri" w:eastAsia="Times New Roman" w:hAnsi="Calibri" w:cs="Times New Roman"/>
      <w:lang w:val="sr-Latn-RS" w:eastAsia="sr-Latn-RS"/>
    </w:rPr>
  </w:style>
  <w:style w:type="paragraph" w:styleId="ListParagraph">
    <w:name w:val="List Paragraph"/>
    <w:basedOn w:val="Normal"/>
    <w:uiPriority w:val="34"/>
    <w:qFormat/>
    <w:rsid w:val="006C16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Pages>
  <Words>3430</Words>
  <Characters>19555</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Snezana Marinovic</dc:creator>
  <cp:lastModifiedBy>Snezana Marinovic</cp:lastModifiedBy>
  <cp:revision>6</cp:revision>
  <cp:lastPrinted>2016-02-08T14:22:00Z</cp:lastPrinted>
  <dcterms:created xsi:type="dcterms:W3CDTF">2016-02-08T09:48:00Z</dcterms:created>
  <dcterms:modified xsi:type="dcterms:W3CDTF">2016-02-09T12:11:00Z</dcterms:modified>
</cp:coreProperties>
</file>