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E91" w:rsidRPr="005A3E91" w:rsidRDefault="005A3E91" w:rsidP="005A3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</w:pPr>
    </w:p>
    <w:p w:rsidR="00563FA8" w:rsidRPr="00361DB5" w:rsidRDefault="00563FA8" w:rsidP="00A35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</w:pPr>
    </w:p>
    <w:p w:rsidR="007E692C" w:rsidRDefault="007E692C" w:rsidP="00CB77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CB7094" w:rsidRPr="006F6EFA" w:rsidRDefault="00CB7094" w:rsidP="00CB77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На основу члан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6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став 4.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Закона о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приватизацији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(„С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лужбени гласник РС”, бр</w:t>
      </w:r>
      <w:r w:rsidR="007E692C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. 83/14, 46/15, 112/15 и 20/16 </w:t>
      </w:r>
      <w:r w:rsidR="007E692C">
        <w:rPr>
          <w:rFonts w:ascii="Times New Roman" w:eastAsia="Times New Roman" w:hAnsi="Times New Roman" w:cs="Times New Roman"/>
          <w:color w:val="000000"/>
          <w:sz w:val="24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аутентично тумачење) и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члана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17. став 1. и члана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42. став 1. Закона о Влади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(„Службени гласник РС”, бр. 55/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05, 71/05 - исправк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а, 101/07, 65/08, 16/11, 68/12 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-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УС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,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72/12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, 7/14 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-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УС и 44/14)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, </w:t>
      </w:r>
    </w:p>
    <w:p w:rsidR="00563FA8" w:rsidRDefault="00563FA8" w:rsidP="00CB77DE">
      <w:pPr>
        <w:spacing w:after="0" w:line="240" w:lineRule="auto"/>
        <w:jc w:val="both"/>
        <w:rPr>
          <w:rFonts w:ascii="Calibri" w:eastAsia="Times New Roman" w:hAnsi="Calibri" w:cs="Times New Roman"/>
          <w:lang w:val="sr-Cyrl-RS"/>
        </w:rPr>
      </w:pPr>
    </w:p>
    <w:p w:rsidR="00563FA8" w:rsidRPr="00563FA8" w:rsidRDefault="00563FA8" w:rsidP="00CB77DE">
      <w:pPr>
        <w:spacing w:after="0" w:line="240" w:lineRule="auto"/>
        <w:jc w:val="both"/>
        <w:rPr>
          <w:rFonts w:ascii="Calibri" w:eastAsia="Times New Roman" w:hAnsi="Calibri" w:cs="Times New Roman"/>
          <w:lang w:val="sr-Cyrl-RS"/>
        </w:rPr>
      </w:pPr>
    </w:p>
    <w:p w:rsidR="00CB7094" w:rsidRDefault="00CB7094" w:rsidP="00CB77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Влада доноси</w:t>
      </w:r>
    </w:p>
    <w:p w:rsidR="00563FA8" w:rsidRPr="006F6EFA" w:rsidRDefault="00563FA8" w:rsidP="00CB77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:rsidR="00CB7094" w:rsidRPr="006F6EFA" w:rsidRDefault="00CB7094" w:rsidP="00CB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B7094" w:rsidRPr="006F6EFA" w:rsidRDefault="00CB7094" w:rsidP="00CB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F6EFA">
        <w:rPr>
          <w:rFonts w:ascii="Times New Roman" w:eastAsia="Times New Roman" w:hAnsi="Times New Roman" w:cs="Times New Roman"/>
          <w:sz w:val="24"/>
          <w:szCs w:val="24"/>
        </w:rPr>
        <w:t>УРЕДБУ</w:t>
      </w:r>
    </w:p>
    <w:p w:rsidR="00CB7094" w:rsidRPr="00CB7094" w:rsidRDefault="00CB7094" w:rsidP="00CB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ИЗМЕНАМА </w:t>
      </w:r>
      <w:r w:rsidRPr="00CB7094">
        <w:rPr>
          <w:rFonts w:ascii="Times New Roman" w:eastAsia="Times New Roman" w:hAnsi="Times New Roman" w:cs="Times New Roman"/>
          <w:sz w:val="24"/>
          <w:szCs w:val="24"/>
          <w:lang w:val="sr-Cyrl-RS"/>
        </w:rPr>
        <w:t>УРЕДБЕ О</w:t>
      </w:r>
      <w:r>
        <w:rPr>
          <w:rFonts w:ascii="Times New Roman" w:hAnsi="Times New Roman" w:cs="Times New Roman"/>
          <w:bCs/>
          <w:kern w:val="36"/>
          <w:sz w:val="24"/>
          <w:szCs w:val="24"/>
          <w:lang w:val="sr-Latn-RS"/>
        </w:rPr>
        <w:t xml:space="preserve"> </w:t>
      </w:r>
      <w:r w:rsidRPr="00CB7094">
        <w:rPr>
          <w:rFonts w:ascii="Times New Roman" w:hAnsi="Times New Roman" w:cs="Times New Roman"/>
          <w:bCs/>
          <w:kern w:val="36"/>
          <w:sz w:val="24"/>
          <w:szCs w:val="24"/>
          <w:lang w:val="sr-Latn-RS"/>
        </w:rPr>
        <w:t>УСЛОВИМА, НАЧИНУ И ПОСТУПКУ СПРОВОЂЕЊА ПРОДАЈЕ КАПИТАЛА ВЕЛИКИХ СУБЈЕКАТА ПРИВАТИЗАЦИЈЕ МЕТОДОМ ЈАВНОГ ПРИКУПЉАЊА ПОНУДА</w:t>
      </w:r>
    </w:p>
    <w:p w:rsidR="00CB7094" w:rsidRDefault="00CB7094" w:rsidP="00CB77D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Cs/>
          <w:iCs/>
          <w:color w:val="000000"/>
          <w:sz w:val="24"/>
          <w:szCs w:val="20"/>
          <w:lang w:val="sr-Cyrl-RS"/>
        </w:rPr>
      </w:pPr>
    </w:p>
    <w:p w:rsidR="00563FA8" w:rsidRPr="00563FA8" w:rsidRDefault="00563FA8" w:rsidP="00CB77D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Cs/>
          <w:iCs/>
          <w:color w:val="000000"/>
          <w:sz w:val="24"/>
          <w:szCs w:val="20"/>
          <w:lang w:val="sr-Cyrl-RS"/>
        </w:rPr>
      </w:pPr>
    </w:p>
    <w:p w:rsidR="00CB7094" w:rsidRDefault="00CB7094" w:rsidP="00CB77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0"/>
          <w:lang w:val="sr-Cyrl-RS"/>
        </w:rPr>
      </w:pPr>
      <w:r w:rsidRPr="006F6EFA">
        <w:rPr>
          <w:rFonts w:ascii="Times New Roman" w:eastAsia="Times New Roman" w:hAnsi="Times New Roman" w:cs="Times New Roman"/>
          <w:bCs/>
          <w:iCs/>
          <w:color w:val="000000"/>
          <w:sz w:val="24"/>
          <w:szCs w:val="20"/>
          <w:lang w:val="sr-Cyrl-CS"/>
        </w:rPr>
        <w:t>Члан</w:t>
      </w:r>
      <w:r w:rsidRPr="006F6EFA">
        <w:rPr>
          <w:rFonts w:ascii="Times New Roman" w:eastAsia="Times New Roman" w:hAnsi="Times New Roman" w:cs="Times New Roman"/>
          <w:bCs/>
          <w:iCs/>
          <w:color w:val="000000"/>
          <w:sz w:val="24"/>
          <w:szCs w:val="20"/>
          <w:lang w:val="sr-Latn-CS"/>
        </w:rPr>
        <w:t xml:space="preserve"> 1.</w:t>
      </w:r>
    </w:p>
    <w:p w:rsidR="00CB7094" w:rsidRPr="00E92B2C" w:rsidRDefault="00CB7094" w:rsidP="00CB77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8080"/>
          <w:sz w:val="24"/>
          <w:szCs w:val="30"/>
          <w:lang w:val="sr-Cyrl-RS"/>
        </w:rPr>
      </w:pPr>
    </w:p>
    <w:p w:rsidR="00CB7094" w:rsidRPr="002E7023" w:rsidRDefault="00CB7094" w:rsidP="00CB77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Уредби</w:t>
      </w:r>
      <w:r w:rsidRPr="00CB709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</w:t>
      </w:r>
      <w:r>
        <w:rPr>
          <w:rFonts w:ascii="Times New Roman" w:hAnsi="Times New Roman" w:cs="Times New Roman"/>
          <w:bCs/>
          <w:kern w:val="36"/>
          <w:sz w:val="24"/>
          <w:szCs w:val="24"/>
          <w:lang w:val="sr-Latn-RS"/>
        </w:rPr>
        <w:t xml:space="preserve"> </w:t>
      </w:r>
      <w:r w:rsidRPr="00CB7094">
        <w:rPr>
          <w:rFonts w:ascii="Times New Roman" w:hAnsi="Times New Roman" w:cs="Times New Roman"/>
          <w:bCs/>
          <w:kern w:val="36"/>
          <w:sz w:val="24"/>
          <w:szCs w:val="24"/>
          <w:lang w:val="sr-Latn-RS"/>
        </w:rPr>
        <w:t>условима, начину и поступку спровођења продаје капитала великих субјеката приватизације методом јавног прикупљања понуда</w:t>
      </w:r>
      <w:r>
        <w:rPr>
          <w:rFonts w:ascii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(„С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лужбени гласник РС”, број 56/15), у члану 2. тачка 2) речи: „</w:t>
      </w:r>
      <w:r w:rsidRPr="00CB7094">
        <w:rPr>
          <w:rFonts w:ascii="Times New Roman" w:hAnsi="Times New Roman" w:cs="Times New Roman"/>
          <w:sz w:val="24"/>
          <w:szCs w:val="24"/>
          <w:lang w:val="sr-Latn-RS"/>
        </w:rPr>
        <w:t>Агенције за приватизацију (у даљем тексту: Агенција)</w:t>
      </w:r>
      <w:r w:rsidR="008D48A3">
        <w:rPr>
          <w:rFonts w:ascii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се речима: „министарство надлежно за послове привреде </w:t>
      </w:r>
      <w:r w:rsidRPr="00CB7094">
        <w:rPr>
          <w:rFonts w:ascii="Times New Roman" w:hAnsi="Times New Roman" w:cs="Times New Roman"/>
          <w:sz w:val="24"/>
          <w:szCs w:val="24"/>
          <w:lang w:val="sr-Latn-RS"/>
        </w:rPr>
        <w:t>(у даљем тексту:</w:t>
      </w:r>
      <w:r w:rsidR="002E7023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Министарство)”</w:t>
      </w:r>
      <w:r w:rsidR="002E7023">
        <w:rPr>
          <w:rFonts w:ascii="Times New Roman" w:hAnsi="Times New Roman" w:cs="Times New Roman"/>
          <w:sz w:val="24"/>
          <w:szCs w:val="24"/>
        </w:rPr>
        <w:t xml:space="preserve">, a </w:t>
      </w:r>
      <w:r w:rsidR="002E7023">
        <w:rPr>
          <w:rFonts w:ascii="Times New Roman" w:hAnsi="Times New Roman" w:cs="Times New Roman"/>
          <w:sz w:val="24"/>
          <w:szCs w:val="24"/>
          <w:lang w:val="sr-Cyrl-RS"/>
        </w:rPr>
        <w:t>реч: „Агенцији” замењује се речју: „Министарству”.</w:t>
      </w:r>
    </w:p>
    <w:p w:rsidR="00CB77DE" w:rsidRDefault="00CB77DE" w:rsidP="00CB77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B77DE" w:rsidRDefault="00CB77DE" w:rsidP="002E7023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:rsidR="00CB77DE" w:rsidRDefault="00CB77DE" w:rsidP="00CB77D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B77DE" w:rsidRDefault="00CB77DE" w:rsidP="00CB77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Назив изнад члана 26. и члан 26. бришу се.</w:t>
      </w:r>
    </w:p>
    <w:p w:rsidR="00CB77DE" w:rsidRDefault="00CB77DE" w:rsidP="00CB77D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B77DE" w:rsidRDefault="00CB77DE" w:rsidP="002E7023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:rsidR="00CB77DE" w:rsidRDefault="00CB77DE" w:rsidP="00CB77D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B77DE" w:rsidRDefault="00CB77DE" w:rsidP="00A3591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27. мења се и гласи:</w:t>
      </w:r>
    </w:p>
    <w:p w:rsidR="00CB77DE" w:rsidRDefault="00CB77DE" w:rsidP="00CB77D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B77DE" w:rsidRDefault="00CB77DE" w:rsidP="00CB77D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27.</w:t>
      </w:r>
    </w:p>
    <w:p w:rsidR="00A3591B" w:rsidRPr="00A3591B" w:rsidRDefault="00A3591B" w:rsidP="00CB77D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B77DE" w:rsidRDefault="00CB77DE" w:rsidP="00CB77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Средства остварена наплатом трошкова у поступку јавног прикупљања понуда, уплаћују се у буџет Републике Србије преко прописаног уплатног рачуна јавних прихода.</w:t>
      </w:r>
    </w:p>
    <w:p w:rsidR="00563FA8" w:rsidRDefault="00CB77DE" w:rsidP="00A359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Осим средстава из става 1. </w:t>
      </w:r>
      <w:r w:rsidR="00563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>вог члана, сваки учесник у</w:t>
      </w:r>
      <w:r w:rsidR="00F31642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поступку јавног прикупљања пон</w:t>
      </w:r>
      <w:r>
        <w:rPr>
          <w:rFonts w:ascii="Times New Roman" w:hAnsi="Times New Roman" w:cs="Times New Roman"/>
          <w:sz w:val="24"/>
          <w:szCs w:val="24"/>
          <w:lang w:val="sr-Cyrl-RS"/>
        </w:rPr>
        <w:t>уда сноси своје трошкове који произлазе из његовог учешћа у поступку јавног прикупљања понуда.”</w:t>
      </w:r>
    </w:p>
    <w:p w:rsidR="002E7023" w:rsidRDefault="002E7023" w:rsidP="00A359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E7023" w:rsidRPr="00A3591B" w:rsidRDefault="002E7023" w:rsidP="002E7023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:rsidR="00563FA8" w:rsidRDefault="00563FA8" w:rsidP="00CB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E7023" w:rsidRDefault="002E7023" w:rsidP="002E70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3. став 2, члану 6. став 1, члану 8. ст. 1. и 3, члану 9. ст. 1. и 3, члану 10, члану 12. став 2, члану 13. ст. 1-5, члану 15. став 2, члану 18. ст. 1. и 2, члану 19. ст. 3. и 4,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члану 20. ст. 2. и 4-6, члану 21. ст. 1. и 2, члану 23. ст. 1-3, члану 25. ст. 1-3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 члану 27. реч: „Агенција” у одређеном падежу замењује се речју: „Министарство” у одговарајућем падежу.</w:t>
      </w:r>
    </w:p>
    <w:p w:rsidR="002E7023" w:rsidRPr="00CB7094" w:rsidRDefault="002E7023" w:rsidP="00CB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B7094" w:rsidRDefault="00CB7094" w:rsidP="00CB77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 w:rsidRPr="006F6E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Члан </w:t>
      </w:r>
      <w:r w:rsidR="002E70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>5</w:t>
      </w:r>
      <w:r w:rsidRPr="006F6E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>.</w:t>
      </w:r>
    </w:p>
    <w:p w:rsidR="00CB7094" w:rsidRPr="006F6EFA" w:rsidRDefault="00CB7094" w:rsidP="00CB77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sr-Cyrl-CS"/>
        </w:rPr>
      </w:pPr>
    </w:p>
    <w:p w:rsidR="00CB7094" w:rsidRPr="006F6EFA" w:rsidRDefault="00CB7094" w:rsidP="00CB77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ru-RU"/>
        </w:rPr>
      </w:pPr>
      <w:r w:rsidRPr="006F6E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Ова уредба ступа на снагу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>наредног дана од дана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објављивања у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Службеном гласнику Републике Србије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B7094" w:rsidRPr="006F6EFA" w:rsidRDefault="00CB7094" w:rsidP="00CB77D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8080"/>
          <w:sz w:val="30"/>
          <w:szCs w:val="30"/>
          <w:lang w:val="ru-RU"/>
        </w:rPr>
      </w:pPr>
    </w:p>
    <w:p w:rsidR="00CB7094" w:rsidRPr="006F6EFA" w:rsidRDefault="00CB7094" w:rsidP="00CB77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05 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рој: </w:t>
      </w:r>
    </w:p>
    <w:p w:rsidR="00CB7094" w:rsidRPr="006F6EFA" w:rsidRDefault="00563FA8" w:rsidP="00CB77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 Београду, 25. марта 2016. године</w:t>
      </w:r>
      <w:r w:rsidR="00CB7094"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CB7094" w:rsidRPr="006F6EFA" w:rsidRDefault="00CB7094" w:rsidP="00CB77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B7094" w:rsidRPr="006F6EFA" w:rsidRDefault="00CB7094" w:rsidP="00CB709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>В Л А Д А</w:t>
      </w:r>
    </w:p>
    <w:p w:rsidR="00CB7094" w:rsidRPr="006F6EFA" w:rsidRDefault="00CB7094" w:rsidP="00CB709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EFA">
        <w:rPr>
          <w:rFonts w:ascii="Times New Roman" w:eastAsia="Times New Roman" w:hAnsi="Times New Roman" w:cs="Times New Roman"/>
          <w:sz w:val="24"/>
          <w:szCs w:val="24"/>
        </w:rPr>
        <w:tab/>
      </w:r>
      <w:r w:rsidRPr="006F6EFA">
        <w:rPr>
          <w:rFonts w:ascii="Times New Roman" w:eastAsia="Times New Roman" w:hAnsi="Times New Roman" w:cs="Times New Roman"/>
          <w:sz w:val="24"/>
          <w:szCs w:val="24"/>
        </w:rPr>
        <w:tab/>
      </w:r>
      <w:r w:rsidRPr="006F6EFA">
        <w:rPr>
          <w:rFonts w:ascii="Times New Roman" w:eastAsia="Times New Roman" w:hAnsi="Times New Roman" w:cs="Times New Roman"/>
          <w:sz w:val="24"/>
          <w:szCs w:val="24"/>
        </w:rPr>
        <w:tab/>
      </w:r>
      <w:r w:rsidRPr="006F6EF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B7094" w:rsidRPr="006F6EFA" w:rsidRDefault="00CB7094" w:rsidP="00CB709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ПРЕДСЕДН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>ИК</w:t>
      </w:r>
    </w:p>
    <w:p w:rsidR="00CB7094" w:rsidRPr="006F6EFA" w:rsidRDefault="00CB7094" w:rsidP="00CB7094">
      <w:pPr>
        <w:autoSpaceDE w:val="0"/>
        <w:autoSpaceDN w:val="0"/>
        <w:adjustRightInd w:val="0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>Александар Вучић</w:t>
      </w:r>
      <w:bookmarkStart w:id="0" w:name="_GoBack"/>
      <w:bookmarkEnd w:id="0"/>
    </w:p>
    <w:sectPr w:rsidR="00CB7094" w:rsidRPr="006F6EFA" w:rsidSect="00563F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B90" w:rsidRDefault="00247B90" w:rsidP="00563FA8">
      <w:pPr>
        <w:spacing w:after="0" w:line="240" w:lineRule="auto"/>
      </w:pPr>
      <w:r>
        <w:separator/>
      </w:r>
    </w:p>
  </w:endnote>
  <w:endnote w:type="continuationSeparator" w:id="0">
    <w:p w:rsidR="00247B90" w:rsidRDefault="00247B90" w:rsidP="00563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A8" w:rsidRDefault="00563F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7997580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3FA8" w:rsidRPr="00563FA8" w:rsidRDefault="00563FA8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63F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63FA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63F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655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63FA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563FA8" w:rsidRDefault="00563F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A8" w:rsidRDefault="00563F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B90" w:rsidRDefault="00247B90" w:rsidP="00563FA8">
      <w:pPr>
        <w:spacing w:after="0" w:line="240" w:lineRule="auto"/>
      </w:pPr>
      <w:r>
        <w:separator/>
      </w:r>
    </w:p>
  </w:footnote>
  <w:footnote w:type="continuationSeparator" w:id="0">
    <w:p w:rsidR="00247B90" w:rsidRDefault="00247B90" w:rsidP="00563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A8" w:rsidRDefault="00563F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A8" w:rsidRDefault="00563F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A8" w:rsidRDefault="00563F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094"/>
    <w:rsid w:val="00136558"/>
    <w:rsid w:val="00154B67"/>
    <w:rsid w:val="00193C35"/>
    <w:rsid w:val="001F3A60"/>
    <w:rsid w:val="00247B90"/>
    <w:rsid w:val="00295AFF"/>
    <w:rsid w:val="002D625A"/>
    <w:rsid w:val="002E7023"/>
    <w:rsid w:val="00361DB5"/>
    <w:rsid w:val="003658B7"/>
    <w:rsid w:val="00563FA8"/>
    <w:rsid w:val="005A3E91"/>
    <w:rsid w:val="007042E5"/>
    <w:rsid w:val="007E692C"/>
    <w:rsid w:val="008D152E"/>
    <w:rsid w:val="008D48A3"/>
    <w:rsid w:val="009113C9"/>
    <w:rsid w:val="00A3591B"/>
    <w:rsid w:val="00B075A3"/>
    <w:rsid w:val="00C63D7C"/>
    <w:rsid w:val="00C9758D"/>
    <w:rsid w:val="00CB7094"/>
    <w:rsid w:val="00CB77DE"/>
    <w:rsid w:val="00D8731D"/>
    <w:rsid w:val="00F3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9B0A3F-1B72-4EA5-BBD5-D7F3EA61E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09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3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FA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63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FA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31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Bojan Grgic</cp:lastModifiedBy>
  <cp:revision>2</cp:revision>
  <cp:lastPrinted>2016-03-25T10:46:00Z</cp:lastPrinted>
  <dcterms:created xsi:type="dcterms:W3CDTF">2016-03-28T11:34:00Z</dcterms:created>
  <dcterms:modified xsi:type="dcterms:W3CDTF">2016-03-28T11:34:00Z</dcterms:modified>
</cp:coreProperties>
</file>