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B1BC3" w14:textId="598F84A8" w:rsidR="00F1614E" w:rsidRPr="00C26D26" w:rsidRDefault="00615768" w:rsidP="004867C1">
      <w:pPr>
        <w:spacing w:after="0"/>
        <w:jc w:val="center"/>
        <w:rPr>
          <w:rFonts w:ascii="Times New Roman" w:hAnsi="Times New Roman" w:cs="Times New Roman"/>
          <w:sz w:val="24"/>
          <w:szCs w:val="24"/>
          <w:lang w:val="sr-Cyrl-CS"/>
        </w:rPr>
      </w:pPr>
      <w:bookmarkStart w:id="0" w:name="_GoBack"/>
      <w:bookmarkEnd w:id="0"/>
      <w:r w:rsidRPr="00C26D26">
        <w:rPr>
          <w:rFonts w:ascii="Times New Roman" w:hAnsi="Times New Roman" w:cs="Times New Roman"/>
          <w:sz w:val="24"/>
          <w:szCs w:val="24"/>
          <w:lang w:val="sr-Cyrl-CS"/>
        </w:rPr>
        <w:t xml:space="preserve">ПРЕДЛОГ </w:t>
      </w:r>
      <w:r w:rsidR="00F1614E" w:rsidRPr="00C26D26">
        <w:rPr>
          <w:rFonts w:ascii="Times New Roman" w:hAnsi="Times New Roman" w:cs="Times New Roman"/>
          <w:sz w:val="24"/>
          <w:szCs w:val="24"/>
          <w:lang w:val="sr-Cyrl-CS"/>
        </w:rPr>
        <w:t xml:space="preserve"> ЗАКОНА О ИЗМЕНАМА И ДОПУНАМА </w:t>
      </w:r>
    </w:p>
    <w:p w14:paraId="4DBEC501" w14:textId="2A992886" w:rsidR="00F1614E" w:rsidRPr="00C26D26" w:rsidRDefault="00F1614E" w:rsidP="00DC350D">
      <w:pPr>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ЗАКОНА О </w:t>
      </w:r>
      <w:r w:rsidR="00DC350D" w:rsidRPr="00C26D26">
        <w:rPr>
          <w:rFonts w:ascii="Times New Roman" w:hAnsi="Times New Roman" w:cs="Times New Roman"/>
          <w:sz w:val="24"/>
          <w:szCs w:val="24"/>
          <w:lang w:val="sr-Cyrl-CS"/>
        </w:rPr>
        <w:t>ТРАНСПОРТУ ОПАСНЕ РОБЕ</w:t>
      </w:r>
    </w:p>
    <w:p w14:paraId="631EAB29" w14:textId="77777777" w:rsidR="00DC350D" w:rsidRPr="00C26D26" w:rsidRDefault="00DC350D" w:rsidP="00DC350D">
      <w:pPr>
        <w:spacing w:after="0"/>
        <w:jc w:val="center"/>
        <w:rPr>
          <w:rFonts w:ascii="Times New Roman" w:hAnsi="Times New Roman" w:cs="Times New Roman"/>
          <w:sz w:val="24"/>
          <w:szCs w:val="24"/>
          <w:lang w:val="sr-Cyrl-CS"/>
        </w:rPr>
      </w:pPr>
    </w:p>
    <w:p w14:paraId="6332B895" w14:textId="4FD37FAE" w:rsidR="00AD1103" w:rsidRPr="00C26D26" w:rsidRDefault="00AD1103" w:rsidP="00AD1103">
      <w:pPr>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F567E5" w:rsidRPr="00C26D26">
        <w:rPr>
          <w:rFonts w:ascii="Times New Roman" w:hAnsi="Times New Roman" w:cs="Times New Roman"/>
          <w:sz w:val="24"/>
          <w:szCs w:val="24"/>
          <w:lang w:val="sr-Cyrl-CS"/>
        </w:rPr>
        <w:t>1</w:t>
      </w:r>
      <w:r w:rsidRPr="00C26D26">
        <w:rPr>
          <w:rFonts w:ascii="Times New Roman" w:hAnsi="Times New Roman" w:cs="Times New Roman"/>
          <w:sz w:val="24"/>
          <w:szCs w:val="24"/>
          <w:lang w:val="sr-Cyrl-CS"/>
        </w:rPr>
        <w:t>.</w:t>
      </w:r>
    </w:p>
    <w:p w14:paraId="5BED4625" w14:textId="045BDC05" w:rsidR="00005F39" w:rsidRPr="00C26D26" w:rsidRDefault="00AD1103" w:rsidP="00AD1103">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F567E5" w:rsidRPr="00C26D26">
        <w:rPr>
          <w:rFonts w:ascii="Times New Roman" w:hAnsi="Times New Roman" w:cs="Times New Roman"/>
          <w:sz w:val="24"/>
          <w:szCs w:val="24"/>
          <w:lang w:val="sr-Cyrl-CS"/>
        </w:rPr>
        <w:t>У Закону о транспорту опасне робе („Службени гласник РС”, бр</w:t>
      </w:r>
      <w:r w:rsidR="002B18A9" w:rsidRPr="00C26D26">
        <w:rPr>
          <w:rFonts w:ascii="Times New Roman" w:hAnsi="Times New Roman" w:cs="Times New Roman"/>
          <w:sz w:val="24"/>
          <w:szCs w:val="24"/>
          <w:lang w:val="sr-Cyrl-CS"/>
        </w:rPr>
        <w:t>ој</w:t>
      </w:r>
      <w:r w:rsidR="00F567E5" w:rsidRPr="00C26D26">
        <w:rPr>
          <w:rFonts w:ascii="Times New Roman" w:hAnsi="Times New Roman" w:cs="Times New Roman"/>
          <w:sz w:val="24"/>
          <w:szCs w:val="24"/>
          <w:lang w:val="sr-Cyrl-CS"/>
        </w:rPr>
        <w:t xml:space="preserve"> 104/16)</w:t>
      </w:r>
      <w:r w:rsidR="005C621E" w:rsidRPr="00C26D26">
        <w:rPr>
          <w:rFonts w:ascii="Times New Roman" w:hAnsi="Times New Roman" w:cs="Times New Roman"/>
          <w:sz w:val="24"/>
          <w:szCs w:val="24"/>
          <w:lang w:val="sr-Cyrl-CS"/>
        </w:rPr>
        <w:t>,</w:t>
      </w:r>
      <w:r w:rsidR="00F567E5" w:rsidRPr="00C26D26">
        <w:rPr>
          <w:rFonts w:ascii="Times New Roman" w:hAnsi="Times New Roman" w:cs="Times New Roman"/>
          <w:sz w:val="24"/>
          <w:szCs w:val="24"/>
          <w:lang w:val="sr-Cyrl-CS"/>
        </w:rPr>
        <w:t xml:space="preserve"> п</w:t>
      </w:r>
      <w:r w:rsidRPr="00C26D26">
        <w:rPr>
          <w:rFonts w:ascii="Times New Roman" w:hAnsi="Times New Roman" w:cs="Times New Roman"/>
          <w:sz w:val="24"/>
          <w:szCs w:val="24"/>
          <w:lang w:val="sr-Cyrl-CS"/>
        </w:rPr>
        <w:t xml:space="preserve">осле члана 2. додаје се члан </w:t>
      </w:r>
      <w:r w:rsidR="00005F39" w:rsidRPr="00C26D26">
        <w:rPr>
          <w:rFonts w:ascii="Times New Roman" w:hAnsi="Times New Roman" w:cs="Times New Roman"/>
          <w:sz w:val="24"/>
          <w:szCs w:val="24"/>
          <w:lang w:val="sr-Cyrl-CS"/>
        </w:rPr>
        <w:t>2</w:t>
      </w:r>
      <w:r w:rsidR="003C3D83" w:rsidRPr="00C26D26">
        <w:rPr>
          <w:rFonts w:ascii="Times New Roman" w:hAnsi="Times New Roman" w:cs="Times New Roman"/>
          <w:sz w:val="24"/>
          <w:szCs w:val="24"/>
          <w:lang w:val="sr-Cyrl-CS"/>
        </w:rPr>
        <w:t>а</w:t>
      </w:r>
      <w:r w:rsidR="00005F39" w:rsidRPr="00C26D26">
        <w:rPr>
          <w:rFonts w:ascii="Times New Roman" w:hAnsi="Times New Roman" w:cs="Times New Roman"/>
          <w:sz w:val="24"/>
          <w:szCs w:val="24"/>
          <w:lang w:val="sr-Cyrl-CS"/>
        </w:rPr>
        <w:t xml:space="preserve"> који гласи:</w:t>
      </w:r>
    </w:p>
    <w:p w14:paraId="433F1A7B" w14:textId="414B904C" w:rsidR="00005F39" w:rsidRPr="00C26D26" w:rsidRDefault="00AD1103" w:rsidP="00005F39">
      <w:pPr>
        <w:autoSpaceDE w:val="0"/>
        <w:autoSpaceDN w:val="0"/>
        <w:adjustRightInd w:val="0"/>
        <w:spacing w:after="0" w:line="240" w:lineRule="auto"/>
        <w:jc w:val="center"/>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w:t>
      </w:r>
      <w:r w:rsidR="00005F39" w:rsidRPr="00C26D26">
        <w:rPr>
          <w:rFonts w:ascii="Times New Roman" w:hAnsi="Times New Roman" w:cs="Times New Roman"/>
          <w:color w:val="000000"/>
          <w:sz w:val="24"/>
          <w:szCs w:val="24"/>
          <w:lang w:val="sr-Cyrl-CS"/>
        </w:rPr>
        <w:t>Члан 2а</w:t>
      </w:r>
    </w:p>
    <w:p w14:paraId="2BE013C2" w14:textId="47F8F11F" w:rsidR="00AD1103" w:rsidRPr="00C26D26" w:rsidRDefault="002B18A9" w:rsidP="00AD1103">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AD1103" w:rsidRPr="00C26D26">
        <w:rPr>
          <w:rFonts w:ascii="Times New Roman" w:hAnsi="Times New Roman" w:cs="Times New Roman"/>
          <w:sz w:val="24"/>
          <w:szCs w:val="24"/>
          <w:lang w:val="sr-Cyrl-CS"/>
        </w:rPr>
        <w:t xml:space="preserve">На поступак издавања и укидања решења о </w:t>
      </w:r>
      <w:r w:rsidR="001410E8" w:rsidRPr="00C26D26">
        <w:rPr>
          <w:rFonts w:ascii="Times New Roman" w:hAnsi="Times New Roman" w:cs="Times New Roman"/>
          <w:sz w:val="24"/>
          <w:szCs w:val="24"/>
          <w:lang w:val="sr-Cyrl-CS"/>
        </w:rPr>
        <w:t>одоб</w:t>
      </w:r>
      <w:r w:rsidR="00C019A7" w:rsidRPr="00C26D26">
        <w:rPr>
          <w:rFonts w:ascii="Times New Roman" w:hAnsi="Times New Roman" w:cs="Times New Roman"/>
          <w:sz w:val="24"/>
          <w:szCs w:val="24"/>
          <w:lang w:val="sr-Cyrl-CS"/>
        </w:rPr>
        <w:t>рењу одступања од одредаба ADR/RID/</w:t>
      </w:r>
      <w:r w:rsidR="001410E8" w:rsidRPr="00C26D26">
        <w:rPr>
          <w:rFonts w:ascii="Times New Roman" w:hAnsi="Times New Roman" w:cs="Times New Roman"/>
          <w:sz w:val="24"/>
          <w:szCs w:val="24"/>
          <w:lang w:val="sr-Cyrl-CS"/>
        </w:rPr>
        <w:t>ADN, поступак издавања и одузимања дозволе за трансп</w:t>
      </w:r>
      <w:r w:rsidR="00565FAD">
        <w:rPr>
          <w:rFonts w:ascii="Times New Roman" w:hAnsi="Times New Roman" w:cs="Times New Roman"/>
          <w:sz w:val="24"/>
          <w:szCs w:val="24"/>
          <w:lang w:val="sr-Cyrl-CS"/>
        </w:rPr>
        <w:t>орт опасне робе, издавање решењ</w:t>
      </w:r>
      <w:r w:rsidR="00565FAD">
        <w:rPr>
          <w:rFonts w:ascii="Times New Roman" w:hAnsi="Times New Roman" w:cs="Times New Roman"/>
          <w:sz w:val="24"/>
          <w:szCs w:val="24"/>
          <w:lang w:val="sr-Cyrl-RS"/>
        </w:rPr>
        <w:t>а</w:t>
      </w:r>
      <w:r w:rsidR="001410E8" w:rsidRPr="00C26D26">
        <w:rPr>
          <w:rFonts w:ascii="Times New Roman" w:hAnsi="Times New Roman" w:cs="Times New Roman"/>
          <w:sz w:val="24"/>
          <w:szCs w:val="24"/>
          <w:lang w:val="sr-Cyrl-CS"/>
        </w:rPr>
        <w:t xml:space="preserve"> о признавању иностране исправе о усаглашености, издавање сертификата о одобрењу за тип амбалаже, покретне опреме под притиском или</w:t>
      </w:r>
      <w:r w:rsidR="00C019A7" w:rsidRPr="00C26D26">
        <w:rPr>
          <w:rFonts w:ascii="Times New Roman" w:hAnsi="Times New Roman" w:cs="Times New Roman"/>
          <w:sz w:val="24"/>
          <w:szCs w:val="24"/>
          <w:lang w:val="sr-Cyrl-CS"/>
        </w:rPr>
        <w:t xml:space="preserve"> цистерне у складу са ADR/RID/</w:t>
      </w:r>
      <w:r w:rsidR="001410E8" w:rsidRPr="00C26D26">
        <w:rPr>
          <w:rFonts w:ascii="Times New Roman" w:hAnsi="Times New Roman" w:cs="Times New Roman"/>
          <w:sz w:val="24"/>
          <w:szCs w:val="24"/>
          <w:lang w:val="sr-Cyrl-CS"/>
        </w:rPr>
        <w:t>ADN</w:t>
      </w:r>
      <w:r w:rsidR="00AA1ED2" w:rsidRPr="00C26D26">
        <w:rPr>
          <w:rFonts w:ascii="Times New Roman" w:hAnsi="Times New Roman" w:cs="Times New Roman"/>
          <w:sz w:val="24"/>
          <w:szCs w:val="24"/>
          <w:lang w:val="sr-Cyrl-CS"/>
        </w:rPr>
        <w:t>, поступак именовања тела за спровођење поступка оцењивања усаглашености, поступак издавања и одузимања овлашћења стручном лицу,</w:t>
      </w:r>
      <w:r w:rsidR="003456D5" w:rsidRPr="00C26D26">
        <w:rPr>
          <w:rFonts w:ascii="Times New Roman" w:hAnsi="Times New Roman" w:cs="Times New Roman"/>
          <w:sz w:val="24"/>
          <w:szCs w:val="24"/>
          <w:lang w:val="sr-Cyrl-CS"/>
        </w:rPr>
        <w:t xml:space="preserve"> </w:t>
      </w:r>
      <w:r w:rsidR="004A1E05" w:rsidRPr="00C26D26">
        <w:rPr>
          <w:rFonts w:ascii="Times New Roman" w:hAnsi="Times New Roman" w:cs="Times New Roman"/>
          <w:sz w:val="24"/>
          <w:szCs w:val="24"/>
          <w:lang w:val="sr-Cyrl-CS"/>
        </w:rPr>
        <w:t xml:space="preserve">поступак </w:t>
      </w:r>
      <w:r w:rsidR="003456D5" w:rsidRPr="00C26D26">
        <w:rPr>
          <w:rFonts w:ascii="Times New Roman" w:hAnsi="Times New Roman" w:cs="Times New Roman"/>
          <w:sz w:val="24"/>
          <w:szCs w:val="24"/>
          <w:lang w:val="sr-Cyrl-CS"/>
        </w:rPr>
        <w:t>издавањ</w:t>
      </w:r>
      <w:r w:rsidR="004A1E05" w:rsidRPr="00C26D26">
        <w:rPr>
          <w:rFonts w:ascii="Times New Roman" w:hAnsi="Times New Roman" w:cs="Times New Roman"/>
          <w:sz w:val="24"/>
          <w:szCs w:val="24"/>
          <w:lang w:val="sr-Cyrl-CS"/>
        </w:rPr>
        <w:t>а и одузимања</w:t>
      </w:r>
      <w:r w:rsidR="003456D5" w:rsidRPr="00C26D26">
        <w:rPr>
          <w:rFonts w:ascii="Times New Roman" w:hAnsi="Times New Roman" w:cs="Times New Roman"/>
          <w:sz w:val="24"/>
          <w:szCs w:val="24"/>
          <w:lang w:val="sr-Cyrl-CS"/>
        </w:rPr>
        <w:t xml:space="preserve"> лиценце </w:t>
      </w:r>
      <w:r w:rsidR="004A1E05" w:rsidRPr="00C26D26">
        <w:rPr>
          <w:rFonts w:ascii="Times New Roman" w:hAnsi="Times New Roman" w:cs="Times New Roman"/>
          <w:sz w:val="24"/>
          <w:szCs w:val="24"/>
          <w:lang w:val="sr-Cyrl-CS"/>
        </w:rPr>
        <w:t>за стручну обуку кандидата за саветника за безбедност у транспорту опасне робе, поступак издавања сертификата за саветника,</w:t>
      </w:r>
      <w:r w:rsidR="006C6D58" w:rsidRPr="00C26D26">
        <w:rPr>
          <w:rFonts w:ascii="Times New Roman" w:hAnsi="Times New Roman" w:cs="Times New Roman"/>
          <w:sz w:val="24"/>
          <w:szCs w:val="24"/>
          <w:lang w:val="sr-Cyrl-CS"/>
        </w:rPr>
        <w:t xml:space="preserve"> поступак признавања ADR сертификата о одобрењу за возило издатог у другој држави, поступак издавања и одузимања овлашћења за вршење стручне обуке кандидата за обављање послова возача возила за транспорт опасне робе, односно лица са сертификатом о специјалистичком знању из области ADN, поступак именовања тела за оцењивање усаглашености возила</w:t>
      </w:r>
      <w:r w:rsidR="002625E7" w:rsidRPr="00C26D26">
        <w:rPr>
          <w:rFonts w:ascii="Times New Roman" w:hAnsi="Times New Roman" w:cs="Times New Roman"/>
          <w:sz w:val="24"/>
          <w:szCs w:val="24"/>
          <w:lang w:val="sr-Cyrl-CS"/>
        </w:rPr>
        <w:t>, поступак издавања,</w:t>
      </w:r>
      <w:r w:rsidR="006C6D58" w:rsidRPr="00C26D26">
        <w:rPr>
          <w:rFonts w:ascii="Times New Roman" w:hAnsi="Times New Roman" w:cs="Times New Roman"/>
          <w:sz w:val="24"/>
          <w:szCs w:val="24"/>
          <w:lang w:val="sr-Cyrl-CS"/>
        </w:rPr>
        <w:t xml:space="preserve"> продужења важења</w:t>
      </w:r>
      <w:r w:rsidR="00C73FDE" w:rsidRPr="00C26D26">
        <w:rPr>
          <w:rFonts w:ascii="Times New Roman" w:hAnsi="Times New Roman" w:cs="Times New Roman"/>
          <w:sz w:val="24"/>
          <w:szCs w:val="24"/>
          <w:lang w:val="sr-Cyrl-CS"/>
        </w:rPr>
        <w:t xml:space="preserve"> и уки</w:t>
      </w:r>
      <w:r w:rsidR="002625E7" w:rsidRPr="00C26D26">
        <w:rPr>
          <w:rFonts w:ascii="Times New Roman" w:hAnsi="Times New Roman" w:cs="Times New Roman"/>
          <w:sz w:val="24"/>
          <w:szCs w:val="24"/>
          <w:lang w:val="sr-Cyrl-CS"/>
        </w:rPr>
        <w:t>дања</w:t>
      </w:r>
      <w:r w:rsidR="006C6D58" w:rsidRPr="00C26D26">
        <w:rPr>
          <w:rFonts w:ascii="Times New Roman" w:hAnsi="Times New Roman" w:cs="Times New Roman"/>
          <w:sz w:val="24"/>
          <w:szCs w:val="24"/>
          <w:lang w:val="sr-Cyrl-CS"/>
        </w:rPr>
        <w:t xml:space="preserve"> ADR сертификата о стручној оспособљености за возача возила за транспорт опасне робе</w:t>
      </w:r>
      <w:r w:rsidR="002625E7" w:rsidRPr="00C26D26">
        <w:rPr>
          <w:rFonts w:ascii="Times New Roman" w:hAnsi="Times New Roman" w:cs="Times New Roman"/>
          <w:sz w:val="24"/>
          <w:szCs w:val="24"/>
          <w:lang w:val="sr-Cyrl-CS"/>
        </w:rPr>
        <w:t>, поступак издавања, продужења важења</w:t>
      </w:r>
      <w:r w:rsidR="00565FAD">
        <w:rPr>
          <w:rFonts w:ascii="Times New Roman" w:hAnsi="Times New Roman" w:cs="Times New Roman"/>
          <w:sz w:val="24"/>
          <w:szCs w:val="24"/>
          <w:lang w:val="sr-Cyrl-CS"/>
        </w:rPr>
        <w:t xml:space="preserve"> и одузимања сертификата</w:t>
      </w:r>
      <w:r w:rsidR="00A3708B" w:rsidRPr="00C26D26">
        <w:rPr>
          <w:rFonts w:ascii="Times New Roman" w:hAnsi="Times New Roman" w:cs="Times New Roman"/>
          <w:sz w:val="24"/>
          <w:szCs w:val="24"/>
          <w:lang w:val="sr-Cyrl-CS"/>
        </w:rPr>
        <w:t xml:space="preserve"> о специјалистичком знању из области ADN и поступак издавања одобрења, вођење евиденција и регистара</w:t>
      </w:r>
      <w:r w:rsidR="00005F39" w:rsidRPr="00C26D26">
        <w:rPr>
          <w:rFonts w:ascii="Times New Roman" w:hAnsi="Times New Roman" w:cs="Times New Roman"/>
          <w:sz w:val="24"/>
          <w:szCs w:val="24"/>
          <w:lang w:val="sr-Cyrl-CS"/>
        </w:rPr>
        <w:t xml:space="preserve"> прописаних овим законом примењују се одредбе закона који уређује општи управни по</w:t>
      </w:r>
      <w:r w:rsidR="00C73FDE" w:rsidRPr="00C26D26">
        <w:rPr>
          <w:rFonts w:ascii="Times New Roman" w:hAnsi="Times New Roman" w:cs="Times New Roman"/>
          <w:sz w:val="24"/>
          <w:szCs w:val="24"/>
          <w:lang w:val="sr-Cyrl-CS"/>
        </w:rPr>
        <w:t>с</w:t>
      </w:r>
      <w:r w:rsidR="00005F39" w:rsidRPr="00C26D26">
        <w:rPr>
          <w:rFonts w:ascii="Times New Roman" w:hAnsi="Times New Roman" w:cs="Times New Roman"/>
          <w:sz w:val="24"/>
          <w:szCs w:val="24"/>
          <w:lang w:val="sr-Cyrl-CS"/>
        </w:rPr>
        <w:t>тупак.</w:t>
      </w:r>
      <w:r w:rsidR="00F73459" w:rsidRPr="00C26D26">
        <w:rPr>
          <w:rFonts w:ascii="Times New Roman" w:hAnsi="Times New Roman" w:cs="Times New Roman"/>
          <w:sz w:val="24"/>
          <w:szCs w:val="24"/>
          <w:lang w:val="sr-Cyrl-CS"/>
        </w:rPr>
        <w:t>ˮ</w:t>
      </w:r>
    </w:p>
    <w:p w14:paraId="5B86F35A" w14:textId="77777777" w:rsidR="00AD1103" w:rsidRPr="00C26D26" w:rsidRDefault="00AD1103" w:rsidP="00D124F9">
      <w:pPr>
        <w:spacing w:after="0"/>
        <w:jc w:val="both"/>
        <w:rPr>
          <w:rFonts w:ascii="Times New Roman" w:hAnsi="Times New Roman" w:cs="Times New Roman"/>
          <w:sz w:val="24"/>
          <w:szCs w:val="24"/>
          <w:lang w:val="sr-Cyrl-CS"/>
        </w:rPr>
      </w:pPr>
    </w:p>
    <w:p w14:paraId="2205BB8F" w14:textId="07ECD009" w:rsidR="00F567E5" w:rsidRPr="00C26D26" w:rsidRDefault="00F567E5" w:rsidP="00F567E5">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2.</w:t>
      </w:r>
    </w:p>
    <w:p w14:paraId="45791FED" w14:textId="77777777" w:rsidR="002B18A9" w:rsidRPr="00C26D26" w:rsidRDefault="00F567E5" w:rsidP="00F567E5">
      <w:pPr>
        <w:spacing w:after="0"/>
        <w:ind w:firstLine="72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У члану 3. став 1. </w:t>
      </w:r>
      <w:r w:rsidR="002B18A9" w:rsidRPr="00C26D26">
        <w:rPr>
          <w:rFonts w:ascii="Times New Roman" w:hAnsi="Times New Roman" w:cs="Times New Roman"/>
          <w:sz w:val="24"/>
          <w:szCs w:val="24"/>
          <w:lang w:val="sr-Cyrl-CS"/>
        </w:rPr>
        <w:t>тачка 7) мења се и гласи:</w:t>
      </w:r>
    </w:p>
    <w:p w14:paraId="657A66EE" w14:textId="4B68F2D3" w:rsidR="002B18A9" w:rsidRPr="00C26D26" w:rsidRDefault="002B18A9" w:rsidP="002B18A9">
      <w:pPr>
        <w:spacing w:after="0"/>
        <w:ind w:firstLine="72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„7) </w:t>
      </w:r>
      <w:r w:rsidRPr="00C26D26">
        <w:rPr>
          <w:rFonts w:ascii="Times New Roman" w:hAnsi="Times New Roman" w:cs="Times New Roman"/>
          <w:i/>
          <w:sz w:val="24"/>
          <w:szCs w:val="24"/>
          <w:lang w:val="sr-Cyrl-CS"/>
        </w:rPr>
        <w:t>корисник контејнер-цистерне, преносиве цистерне, кола цистерне или брода</w:t>
      </w:r>
      <w:r w:rsidRPr="00C26D26">
        <w:rPr>
          <w:rFonts w:ascii="Times New Roman" w:hAnsi="Times New Roman" w:cs="Times New Roman"/>
          <w:sz w:val="24"/>
          <w:szCs w:val="24"/>
          <w:lang w:val="sr-Cyrl-CS"/>
        </w:rPr>
        <w:t xml:space="preserve"> је привредно друштво, друго правно лице или предузетник, на чије су име контејнер-цистерна, преносива цистерна, кола цистерна или брод регистровани или дозвољени за саобраћај;</w:t>
      </w:r>
      <w:r w:rsidRPr="00C26D26">
        <w:rPr>
          <w:rFonts w:ascii="Times New Roman" w:hAnsi="Times New Roman" w:cs="Times New Roman"/>
          <w:color w:val="000000"/>
          <w:sz w:val="24"/>
          <w:szCs w:val="24"/>
          <w:lang w:val="sr-Cyrl-CS"/>
        </w:rPr>
        <w:t>”.</w:t>
      </w:r>
    </w:p>
    <w:p w14:paraId="7E0376C0" w14:textId="0DAF7DCD" w:rsidR="00F567E5" w:rsidRPr="00C26D26" w:rsidRDefault="002B18A9" w:rsidP="00F567E5">
      <w:pPr>
        <w:spacing w:after="0"/>
        <w:ind w:firstLine="720"/>
        <w:jc w:val="both"/>
        <w:rPr>
          <w:rFonts w:ascii="Times New Roman" w:hAnsi="Times New Roman" w:cs="Times New Roman"/>
          <w:sz w:val="24"/>
          <w:szCs w:val="24"/>
          <w:lang w:val="sr-Cyrl-CS"/>
        </w:rPr>
      </w:pPr>
      <w:r w:rsidRPr="00C26D26">
        <w:rPr>
          <w:rFonts w:ascii="Times New Roman" w:hAnsi="Times New Roman" w:cs="Times New Roman"/>
          <w:color w:val="000000"/>
          <w:sz w:val="24"/>
          <w:szCs w:val="24"/>
          <w:lang w:val="sr-Cyrl-CS"/>
        </w:rPr>
        <w:t>У</w:t>
      </w:r>
      <w:r w:rsidR="00F567E5" w:rsidRPr="00C26D26">
        <w:rPr>
          <w:rFonts w:ascii="Times New Roman" w:hAnsi="Times New Roman" w:cs="Times New Roman"/>
          <w:color w:val="000000"/>
          <w:sz w:val="24"/>
          <w:szCs w:val="24"/>
          <w:lang w:val="sr-Cyrl-CS"/>
        </w:rPr>
        <w:t xml:space="preserve"> тачк</w:t>
      </w:r>
      <w:r w:rsidRPr="00C26D26">
        <w:rPr>
          <w:rFonts w:ascii="Times New Roman" w:hAnsi="Times New Roman" w:cs="Times New Roman"/>
          <w:color w:val="000000"/>
          <w:sz w:val="24"/>
          <w:szCs w:val="24"/>
          <w:lang w:val="sr-Cyrl-CS"/>
        </w:rPr>
        <w:t>и</w:t>
      </w:r>
      <w:r w:rsidR="00F567E5" w:rsidRPr="00C26D26">
        <w:rPr>
          <w:rFonts w:ascii="Times New Roman" w:hAnsi="Times New Roman" w:cs="Times New Roman"/>
          <w:color w:val="000000"/>
          <w:sz w:val="24"/>
          <w:szCs w:val="24"/>
          <w:lang w:val="sr-Cyrl-CS"/>
        </w:rPr>
        <w:t xml:space="preserve"> </w:t>
      </w:r>
      <w:r w:rsidR="00F567E5" w:rsidRPr="00C26D26">
        <w:rPr>
          <w:rFonts w:ascii="Times New Roman" w:hAnsi="Times New Roman" w:cs="Times New Roman"/>
          <w:sz w:val="24"/>
          <w:szCs w:val="24"/>
          <w:lang w:val="sr-Cyrl-CS"/>
        </w:rPr>
        <w:t>31) тачка на крају замењује се тачком и запетом</w:t>
      </w:r>
      <w:r w:rsidR="00F567E5" w:rsidRPr="00C26D26" w:rsidDel="005C12B7">
        <w:rPr>
          <w:rFonts w:ascii="Times New Roman" w:hAnsi="Times New Roman" w:cs="Times New Roman"/>
          <w:sz w:val="24"/>
          <w:szCs w:val="24"/>
          <w:lang w:val="sr-Cyrl-CS"/>
        </w:rPr>
        <w:t xml:space="preserve"> </w:t>
      </w:r>
      <w:r w:rsidR="00F567E5" w:rsidRPr="00C26D26">
        <w:rPr>
          <w:rFonts w:ascii="Times New Roman" w:hAnsi="Times New Roman" w:cs="Times New Roman"/>
          <w:sz w:val="24"/>
          <w:szCs w:val="24"/>
          <w:lang w:val="sr-Cyrl-CS"/>
        </w:rPr>
        <w:t>и додаје се тачка 32), која гласи:</w:t>
      </w:r>
    </w:p>
    <w:p w14:paraId="2E395B65" w14:textId="50B47458" w:rsidR="00F567E5" w:rsidRPr="00C26D26" w:rsidRDefault="00F567E5" w:rsidP="00DC350D">
      <w:pPr>
        <w:spacing w:after="0"/>
        <w:ind w:firstLine="72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„32) стручно лице је лице оспособљено и овлашћено за испитивање преносивих цистерни, контејнер-цистерни, трајно причвршћених цистерни, батеријских возила, демонтажних цистерни, заменљивих цистерни, кола цистерни и MEGC у складу са прописима ADR/RID</w:t>
      </w:r>
      <w:r w:rsidRPr="00C26D26">
        <w:rPr>
          <w:rFonts w:ascii="Times New Roman" w:hAnsi="Times New Roman" w:cs="Times New Roman"/>
          <w:color w:val="000000"/>
          <w:sz w:val="24"/>
          <w:szCs w:val="24"/>
          <w:lang w:val="sr-Cyrl-CS"/>
        </w:rPr>
        <w:t>”.</w:t>
      </w:r>
    </w:p>
    <w:p w14:paraId="35E041BD" w14:textId="77777777" w:rsidR="00DC350D" w:rsidRPr="00C26D26" w:rsidRDefault="00DC350D" w:rsidP="00DC350D">
      <w:pPr>
        <w:spacing w:after="0"/>
        <w:ind w:firstLine="720"/>
        <w:jc w:val="both"/>
        <w:rPr>
          <w:rFonts w:ascii="Times New Roman" w:hAnsi="Times New Roman" w:cs="Times New Roman"/>
          <w:sz w:val="24"/>
          <w:szCs w:val="24"/>
          <w:lang w:val="sr-Cyrl-CS"/>
        </w:rPr>
      </w:pPr>
    </w:p>
    <w:p w14:paraId="783EE225" w14:textId="3A3B817A" w:rsidR="00A65AD4" w:rsidRPr="00C26D26" w:rsidRDefault="00A65AD4"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AD1103" w:rsidRPr="00C26D26">
        <w:rPr>
          <w:rFonts w:ascii="Times New Roman" w:hAnsi="Times New Roman" w:cs="Times New Roman"/>
          <w:sz w:val="24"/>
          <w:szCs w:val="24"/>
          <w:lang w:val="sr-Cyrl-CS"/>
        </w:rPr>
        <w:t>3</w:t>
      </w:r>
      <w:r w:rsidRPr="00C26D26">
        <w:rPr>
          <w:rFonts w:ascii="Times New Roman" w:hAnsi="Times New Roman" w:cs="Times New Roman"/>
          <w:sz w:val="24"/>
          <w:szCs w:val="24"/>
          <w:lang w:val="sr-Cyrl-CS"/>
        </w:rPr>
        <w:t>.</w:t>
      </w:r>
    </w:p>
    <w:p w14:paraId="7CB78246" w14:textId="77777777" w:rsidR="002B18A9" w:rsidRPr="00C26D26" w:rsidRDefault="00A65AD4" w:rsidP="00386F46">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Члан 6. мења се и гласи:</w:t>
      </w:r>
    </w:p>
    <w:p w14:paraId="7598A41C" w14:textId="5D93DB23" w:rsidR="005C621E" w:rsidRPr="00C26D26" w:rsidRDefault="00A65AD4" w:rsidP="005C621E">
      <w:pPr>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w:t>
      </w:r>
      <w:r w:rsidR="005C621E" w:rsidRPr="00C26D26">
        <w:rPr>
          <w:rFonts w:ascii="Times New Roman" w:hAnsi="Times New Roman" w:cs="Times New Roman"/>
          <w:sz w:val="24"/>
          <w:szCs w:val="24"/>
          <w:lang w:val="sr-Cyrl-CS"/>
        </w:rPr>
        <w:t>Члан 6.</w:t>
      </w:r>
    </w:p>
    <w:p w14:paraId="5F705BD7" w14:textId="5EB64C3E" w:rsidR="00A65AD4" w:rsidRPr="00C26D26" w:rsidRDefault="005C621E" w:rsidP="00386F46">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A65AD4" w:rsidRPr="00C26D26">
        <w:rPr>
          <w:rFonts w:ascii="Times New Roman" w:hAnsi="Times New Roman" w:cs="Times New Roman"/>
          <w:color w:val="000000"/>
          <w:sz w:val="24"/>
          <w:szCs w:val="24"/>
          <w:lang w:val="sr-Cyrl-CS"/>
        </w:rPr>
        <w:t xml:space="preserve">Под условом да су испуњени захтеви безбедности, министарство издаје </w:t>
      </w:r>
      <w:r w:rsidR="00386F46" w:rsidRPr="00C26D26">
        <w:rPr>
          <w:rFonts w:ascii="Times New Roman" w:hAnsi="Times New Roman" w:cs="Times New Roman"/>
          <w:color w:val="000000"/>
          <w:sz w:val="24"/>
          <w:szCs w:val="24"/>
          <w:lang w:val="sr-Cyrl-CS"/>
        </w:rPr>
        <w:t xml:space="preserve">решење о одобрењу </w:t>
      </w:r>
      <w:r w:rsidR="00C809B7" w:rsidRPr="00C26D26">
        <w:rPr>
          <w:rFonts w:ascii="Times New Roman" w:hAnsi="Times New Roman" w:cs="Times New Roman"/>
          <w:color w:val="000000"/>
          <w:sz w:val="24"/>
          <w:szCs w:val="24"/>
          <w:lang w:val="sr-Cyrl-CS"/>
        </w:rPr>
        <w:t>одступања од одредаба</w:t>
      </w:r>
      <w:r w:rsidR="00F73459" w:rsidRPr="00C26D26">
        <w:rPr>
          <w:rFonts w:ascii="Times New Roman" w:hAnsi="Times New Roman" w:cs="Times New Roman"/>
          <w:color w:val="000000"/>
          <w:sz w:val="24"/>
          <w:szCs w:val="24"/>
          <w:lang w:val="sr-Cyrl-CS"/>
        </w:rPr>
        <w:t xml:space="preserve"> ADR/RID/</w:t>
      </w:r>
      <w:r w:rsidR="00A65AD4" w:rsidRPr="00C26D26">
        <w:rPr>
          <w:rFonts w:ascii="Times New Roman" w:hAnsi="Times New Roman" w:cs="Times New Roman"/>
          <w:color w:val="000000"/>
          <w:sz w:val="24"/>
          <w:szCs w:val="24"/>
          <w:lang w:val="sr-Cyrl-CS"/>
        </w:rPr>
        <w:t>ADN.</w:t>
      </w:r>
    </w:p>
    <w:p w14:paraId="3808AAC5" w14:textId="7913BEB4" w:rsidR="00B66405" w:rsidRPr="00C26D26" w:rsidRDefault="00386F46"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Подносилац захтева за одобрење </w:t>
      </w:r>
      <w:r w:rsidR="00C809B7" w:rsidRPr="00C26D26">
        <w:rPr>
          <w:rFonts w:ascii="Times New Roman" w:hAnsi="Times New Roman" w:cs="Times New Roman"/>
          <w:color w:val="000000"/>
          <w:sz w:val="24"/>
          <w:szCs w:val="24"/>
          <w:lang w:val="sr-Cyrl-CS"/>
        </w:rPr>
        <w:t>одступања</w:t>
      </w:r>
      <w:r w:rsidR="00906843" w:rsidRPr="00C26D26">
        <w:rPr>
          <w:rFonts w:ascii="Times New Roman" w:hAnsi="Times New Roman" w:cs="Times New Roman"/>
          <w:color w:val="000000"/>
          <w:sz w:val="24"/>
          <w:szCs w:val="24"/>
          <w:lang w:val="sr-Cyrl-CS"/>
        </w:rPr>
        <w:t xml:space="preserve"> од ADR/RID/</w:t>
      </w:r>
      <w:r w:rsidRPr="00C26D26">
        <w:rPr>
          <w:rFonts w:ascii="Times New Roman" w:hAnsi="Times New Roman" w:cs="Times New Roman"/>
          <w:color w:val="000000"/>
          <w:sz w:val="24"/>
          <w:szCs w:val="24"/>
          <w:lang w:val="sr-Cyrl-CS"/>
        </w:rPr>
        <w:t>ADN п</w:t>
      </w:r>
      <w:r w:rsidR="00A93640" w:rsidRPr="00C26D26">
        <w:rPr>
          <w:rFonts w:ascii="Times New Roman" w:hAnsi="Times New Roman" w:cs="Times New Roman"/>
          <w:color w:val="000000"/>
          <w:sz w:val="24"/>
          <w:szCs w:val="24"/>
          <w:lang w:val="sr-Cyrl-CS"/>
        </w:rPr>
        <w:t>односи министарству захтев и ела</w:t>
      </w:r>
      <w:r w:rsidRPr="00C26D26">
        <w:rPr>
          <w:rFonts w:ascii="Times New Roman" w:hAnsi="Times New Roman" w:cs="Times New Roman"/>
          <w:color w:val="000000"/>
          <w:sz w:val="24"/>
          <w:szCs w:val="24"/>
          <w:lang w:val="sr-Cyrl-CS"/>
        </w:rPr>
        <w:t xml:space="preserve">борат у коме су наведени сви релевантни подаци који показују да </w:t>
      </w:r>
      <w:r w:rsidR="00C809B7" w:rsidRPr="00C26D26">
        <w:rPr>
          <w:rFonts w:ascii="Times New Roman" w:hAnsi="Times New Roman" w:cs="Times New Roman"/>
          <w:color w:val="000000"/>
          <w:sz w:val="24"/>
          <w:szCs w:val="24"/>
          <w:lang w:val="sr-Cyrl-CS"/>
        </w:rPr>
        <w:t>одступање</w:t>
      </w:r>
      <w:r w:rsidR="00F73459" w:rsidRPr="00C26D26">
        <w:rPr>
          <w:rFonts w:ascii="Times New Roman" w:hAnsi="Times New Roman" w:cs="Times New Roman"/>
          <w:color w:val="000000"/>
          <w:sz w:val="24"/>
          <w:szCs w:val="24"/>
          <w:lang w:val="sr-Cyrl-CS"/>
        </w:rPr>
        <w:t xml:space="preserve"> од ADR/RID/</w:t>
      </w:r>
      <w:r w:rsidRPr="00C26D26">
        <w:rPr>
          <w:rFonts w:ascii="Times New Roman" w:hAnsi="Times New Roman" w:cs="Times New Roman"/>
          <w:color w:val="000000"/>
          <w:sz w:val="24"/>
          <w:szCs w:val="24"/>
          <w:lang w:val="sr-Cyrl-CS"/>
        </w:rPr>
        <w:t xml:space="preserve">ADN неће угрозити </w:t>
      </w:r>
      <w:r w:rsidR="00B66405" w:rsidRPr="00C26D26">
        <w:rPr>
          <w:rFonts w:ascii="Times New Roman" w:hAnsi="Times New Roman" w:cs="Times New Roman"/>
          <w:color w:val="000000"/>
          <w:sz w:val="24"/>
          <w:szCs w:val="24"/>
          <w:lang w:val="sr-Cyrl-CS"/>
        </w:rPr>
        <w:t>здравље људи и животну средину.</w:t>
      </w:r>
    </w:p>
    <w:p w14:paraId="76DDC325" w14:textId="5E7803CA" w:rsidR="00A65AD4" w:rsidRPr="00C26D26" w:rsidRDefault="005C621E"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lastRenderedPageBreak/>
        <w:t>Ако</w:t>
      </w:r>
      <w:r w:rsidR="00386F46" w:rsidRPr="00C26D26">
        <w:rPr>
          <w:rFonts w:ascii="Times New Roman" w:hAnsi="Times New Roman" w:cs="Times New Roman"/>
          <w:color w:val="000000"/>
          <w:sz w:val="24"/>
          <w:szCs w:val="24"/>
          <w:lang w:val="sr-Cyrl-CS"/>
        </w:rPr>
        <w:t xml:space="preserve"> су испуњени захтеви безбедности министарство подноси предлог за </w:t>
      </w:r>
      <w:r w:rsidR="00C809B7" w:rsidRPr="00C26D26">
        <w:rPr>
          <w:rFonts w:ascii="Times New Roman" w:hAnsi="Times New Roman" w:cs="Times New Roman"/>
          <w:color w:val="000000"/>
          <w:sz w:val="24"/>
          <w:szCs w:val="24"/>
          <w:lang w:val="sr-Cyrl-CS"/>
        </w:rPr>
        <w:t>одступање</w:t>
      </w:r>
      <w:r w:rsidR="00386F46" w:rsidRPr="00C26D26">
        <w:rPr>
          <w:rFonts w:ascii="Times New Roman" w:hAnsi="Times New Roman" w:cs="Times New Roman"/>
          <w:color w:val="000000"/>
          <w:sz w:val="24"/>
          <w:szCs w:val="24"/>
          <w:lang w:val="sr-Cyrl-CS"/>
        </w:rPr>
        <w:t xml:space="preserve"> </w:t>
      </w:r>
      <w:r w:rsidR="00F73459" w:rsidRPr="00C26D26">
        <w:rPr>
          <w:rFonts w:ascii="Times New Roman" w:hAnsi="Times New Roman" w:cs="Times New Roman"/>
          <w:color w:val="000000"/>
          <w:sz w:val="24"/>
          <w:szCs w:val="24"/>
          <w:lang w:val="sr-Cyrl-CS"/>
        </w:rPr>
        <w:t>у складу ADR/RID/</w:t>
      </w:r>
      <w:r w:rsidRPr="00C26D26">
        <w:rPr>
          <w:rFonts w:ascii="Times New Roman" w:hAnsi="Times New Roman" w:cs="Times New Roman"/>
          <w:color w:val="000000"/>
          <w:sz w:val="24"/>
          <w:szCs w:val="24"/>
          <w:lang w:val="sr-Cyrl-CS"/>
        </w:rPr>
        <w:t>ADN</w:t>
      </w:r>
      <w:r w:rsidR="00386F46" w:rsidRPr="00C26D26">
        <w:rPr>
          <w:rFonts w:ascii="Times New Roman" w:hAnsi="Times New Roman" w:cs="Times New Roman"/>
          <w:color w:val="000000"/>
          <w:sz w:val="24"/>
          <w:szCs w:val="24"/>
          <w:lang w:val="sr-Cyrl-CS"/>
        </w:rPr>
        <w:t>.</w:t>
      </w:r>
    </w:p>
    <w:p w14:paraId="3494663E" w14:textId="53D7EB4E" w:rsidR="00A65AD4" w:rsidRPr="00C26D26" w:rsidRDefault="005C621E"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После</w:t>
      </w:r>
      <w:r w:rsidR="00386F46" w:rsidRPr="00C26D26">
        <w:rPr>
          <w:rFonts w:ascii="Times New Roman" w:hAnsi="Times New Roman" w:cs="Times New Roman"/>
          <w:color w:val="000000"/>
          <w:sz w:val="24"/>
          <w:szCs w:val="24"/>
          <w:lang w:val="sr-Cyrl-CS"/>
        </w:rPr>
        <w:t xml:space="preserve"> одобрења из става 2. овог члана министарство доноси решење о одобрењу </w:t>
      </w:r>
      <w:r w:rsidR="00C809B7" w:rsidRPr="00C26D26">
        <w:rPr>
          <w:rFonts w:ascii="Times New Roman" w:hAnsi="Times New Roman" w:cs="Times New Roman"/>
          <w:color w:val="000000"/>
          <w:sz w:val="24"/>
          <w:szCs w:val="24"/>
          <w:lang w:val="sr-Cyrl-CS"/>
        </w:rPr>
        <w:t>одступања</w:t>
      </w:r>
      <w:r w:rsidR="00386F46" w:rsidRPr="00C26D26">
        <w:rPr>
          <w:rFonts w:ascii="Times New Roman" w:hAnsi="Times New Roman" w:cs="Times New Roman"/>
          <w:color w:val="000000"/>
          <w:sz w:val="24"/>
          <w:szCs w:val="24"/>
          <w:lang w:val="sr-Cyrl-CS"/>
        </w:rPr>
        <w:t xml:space="preserve">. Решење о одобрењу </w:t>
      </w:r>
      <w:r w:rsidR="00C809B7" w:rsidRPr="00C26D26">
        <w:rPr>
          <w:rFonts w:ascii="Times New Roman" w:hAnsi="Times New Roman" w:cs="Times New Roman"/>
          <w:color w:val="000000"/>
          <w:sz w:val="24"/>
          <w:szCs w:val="24"/>
          <w:lang w:val="sr-Cyrl-CS"/>
        </w:rPr>
        <w:t>одступања</w:t>
      </w:r>
      <w:r w:rsidR="00386F46" w:rsidRPr="00C26D26">
        <w:rPr>
          <w:rFonts w:ascii="Times New Roman" w:hAnsi="Times New Roman" w:cs="Times New Roman"/>
          <w:color w:val="000000"/>
          <w:sz w:val="24"/>
          <w:szCs w:val="24"/>
          <w:lang w:val="sr-Cyrl-CS"/>
        </w:rPr>
        <w:t xml:space="preserve"> може бити укинуто ако се утврди да предвиђене мере безбедности, односно услови под којима је одобрење добијено нису испуњени. Решење је коначно у управном поступку и против њега се може покренути управни спор</w:t>
      </w:r>
      <w:r w:rsidR="00A65AD4" w:rsidRPr="00C26D26">
        <w:rPr>
          <w:rFonts w:ascii="Times New Roman" w:hAnsi="Times New Roman" w:cs="Times New Roman"/>
          <w:color w:val="000000"/>
          <w:sz w:val="24"/>
          <w:szCs w:val="24"/>
          <w:lang w:val="sr-Cyrl-CS"/>
        </w:rPr>
        <w:t>.</w:t>
      </w:r>
    </w:p>
    <w:p w14:paraId="3C231F7B" w14:textId="672A4D20" w:rsidR="00A65AD4" w:rsidRPr="00C26D26" w:rsidRDefault="00C809B7"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Одступања</w:t>
      </w:r>
      <w:r w:rsidR="00A65AD4" w:rsidRPr="00C26D26">
        <w:rPr>
          <w:rFonts w:ascii="Times New Roman" w:hAnsi="Times New Roman" w:cs="Times New Roman"/>
          <w:color w:val="000000"/>
          <w:sz w:val="24"/>
          <w:szCs w:val="24"/>
          <w:lang w:val="sr-Cyrl-CS"/>
        </w:rPr>
        <w:t xml:space="preserve"> се одобравају без дискриминације, на период од пет година, осим ако у решењу није посебно назначено да се </w:t>
      </w:r>
      <w:r w:rsidRPr="00C26D26">
        <w:rPr>
          <w:rFonts w:ascii="Times New Roman" w:hAnsi="Times New Roman" w:cs="Times New Roman"/>
          <w:color w:val="000000"/>
          <w:sz w:val="24"/>
          <w:szCs w:val="24"/>
          <w:lang w:val="sr-Cyrl-CS"/>
        </w:rPr>
        <w:t>одступање</w:t>
      </w:r>
      <w:r w:rsidR="00A65AD4" w:rsidRPr="00C26D26">
        <w:rPr>
          <w:rFonts w:ascii="Times New Roman" w:hAnsi="Times New Roman" w:cs="Times New Roman"/>
          <w:color w:val="000000"/>
          <w:sz w:val="24"/>
          <w:szCs w:val="24"/>
          <w:lang w:val="sr-Cyrl-CS"/>
        </w:rPr>
        <w:t xml:space="preserve"> одобрава на период краћи од пет година.</w:t>
      </w:r>
    </w:p>
    <w:p w14:paraId="2A7B8C0C" w14:textId="5CDDAB0D" w:rsidR="00A65AD4" w:rsidRPr="00C26D26" w:rsidRDefault="004E0285"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Подносилац захтева за издавање решења о одобрењу </w:t>
      </w:r>
      <w:r w:rsidR="00C809B7" w:rsidRPr="00C26D26">
        <w:rPr>
          <w:rFonts w:ascii="Times New Roman" w:hAnsi="Times New Roman" w:cs="Times New Roman"/>
          <w:color w:val="000000"/>
          <w:sz w:val="24"/>
          <w:szCs w:val="24"/>
          <w:lang w:val="sr-Cyrl-CS"/>
        </w:rPr>
        <w:t>одступања</w:t>
      </w:r>
      <w:r w:rsidRPr="00C26D26">
        <w:rPr>
          <w:rFonts w:ascii="Times New Roman" w:hAnsi="Times New Roman" w:cs="Times New Roman"/>
          <w:color w:val="000000"/>
          <w:sz w:val="24"/>
          <w:szCs w:val="24"/>
          <w:lang w:val="sr-Cyrl-CS"/>
        </w:rPr>
        <w:t xml:space="preserve"> сноси трошкове плаћања републичке административне таксе.</w:t>
      </w:r>
    </w:p>
    <w:p w14:paraId="60B88472" w14:textId="3EF7F72D" w:rsidR="00A65AD4" w:rsidRPr="00C26D26" w:rsidRDefault="00A65AD4"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Ако је Република Србија закључила споразуме у складу са одељком 1.5.1 ADR/ RID, односно споразуме у складу са одељком 1.5.1 ADN, превозне радње на територији Републике Србије могу да се обављају у складу са овим споразумима.</w:t>
      </w:r>
    </w:p>
    <w:p w14:paraId="0E1FD6A4" w14:textId="365054A1" w:rsidR="00A65AD4" w:rsidRPr="00C26D26" w:rsidRDefault="00A65AD4"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Одступања не могу да се одобре за транспорт опасне робе </w:t>
      </w:r>
      <w:r w:rsidR="00F73459" w:rsidRPr="00C26D26">
        <w:rPr>
          <w:rFonts w:ascii="Times New Roman" w:hAnsi="Times New Roman" w:cs="Times New Roman"/>
          <w:color w:val="000000"/>
          <w:sz w:val="24"/>
          <w:szCs w:val="24"/>
          <w:lang w:val="sr-Cyrl-CS"/>
        </w:rPr>
        <w:t>која је сврстана у Класу 1 ADR/RID/</w:t>
      </w:r>
      <w:r w:rsidRPr="00C26D26">
        <w:rPr>
          <w:rFonts w:ascii="Times New Roman" w:hAnsi="Times New Roman" w:cs="Times New Roman"/>
          <w:color w:val="000000"/>
          <w:sz w:val="24"/>
          <w:szCs w:val="24"/>
          <w:lang w:val="sr-Cyrl-CS"/>
        </w:rPr>
        <w:t>ADN (експлозивне мате</w:t>
      </w:r>
      <w:r w:rsidR="00F73459" w:rsidRPr="00C26D26">
        <w:rPr>
          <w:rFonts w:ascii="Times New Roman" w:hAnsi="Times New Roman" w:cs="Times New Roman"/>
          <w:color w:val="000000"/>
          <w:sz w:val="24"/>
          <w:szCs w:val="24"/>
          <w:lang w:val="sr-Cyrl-CS"/>
        </w:rPr>
        <w:t>рије и предмети) и Класу 7 ADR/RID/</w:t>
      </w:r>
      <w:r w:rsidRPr="00C26D26">
        <w:rPr>
          <w:rFonts w:ascii="Times New Roman" w:hAnsi="Times New Roman" w:cs="Times New Roman"/>
          <w:color w:val="000000"/>
          <w:sz w:val="24"/>
          <w:szCs w:val="24"/>
          <w:lang w:val="sr-Cyrl-CS"/>
        </w:rPr>
        <w:t>ADN (радиоактивне материје).</w:t>
      </w:r>
    </w:p>
    <w:p w14:paraId="4828EB15" w14:textId="77777777" w:rsidR="00C95C3D" w:rsidRPr="00C26D26" w:rsidRDefault="00C95C3D"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p>
    <w:p w14:paraId="42125C68" w14:textId="76120015" w:rsidR="00AF2AFC" w:rsidRPr="00C26D26" w:rsidRDefault="00AF2AFC"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AD1103" w:rsidRPr="00C26D26">
        <w:rPr>
          <w:rFonts w:ascii="Times New Roman" w:hAnsi="Times New Roman" w:cs="Times New Roman"/>
          <w:sz w:val="24"/>
          <w:szCs w:val="24"/>
          <w:lang w:val="sr-Cyrl-CS"/>
        </w:rPr>
        <w:t>4</w:t>
      </w:r>
      <w:r w:rsidRPr="00C26D26">
        <w:rPr>
          <w:rFonts w:ascii="Times New Roman" w:hAnsi="Times New Roman" w:cs="Times New Roman"/>
          <w:sz w:val="24"/>
          <w:szCs w:val="24"/>
          <w:lang w:val="sr-Cyrl-CS"/>
        </w:rPr>
        <w:t>.</w:t>
      </w:r>
    </w:p>
    <w:p w14:paraId="556FC97D" w14:textId="3F6694AF" w:rsidR="00AF2AFC" w:rsidRPr="00C26D26" w:rsidRDefault="00AF2AFC"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 xml:space="preserve">У члану 8. став </w:t>
      </w:r>
      <w:r w:rsidR="00B21D08" w:rsidRPr="00C26D26">
        <w:rPr>
          <w:rFonts w:ascii="Times New Roman" w:hAnsi="Times New Roman" w:cs="Times New Roman"/>
          <w:sz w:val="24"/>
          <w:szCs w:val="24"/>
          <w:lang w:val="sr-Cyrl-CS"/>
        </w:rPr>
        <w:t>2.</w:t>
      </w:r>
      <w:r w:rsidRPr="00C26D26">
        <w:rPr>
          <w:rFonts w:ascii="Times New Roman" w:hAnsi="Times New Roman" w:cs="Times New Roman"/>
          <w:sz w:val="24"/>
          <w:szCs w:val="24"/>
          <w:lang w:val="sr-Cyrl-CS"/>
        </w:rPr>
        <w:t xml:space="preserve"> после речи</w:t>
      </w:r>
      <w:r w:rsidR="00BD2D80" w:rsidRPr="00C26D26">
        <w:rPr>
          <w:rFonts w:ascii="Times New Roman" w:hAnsi="Times New Roman" w:cs="Times New Roman"/>
          <w:sz w:val="24"/>
          <w:szCs w:val="24"/>
          <w:lang w:val="sr-Cyrl-CS"/>
        </w:rPr>
        <w:t>:</w:t>
      </w:r>
      <w:r w:rsidR="00D340AB" w:rsidRPr="00C26D26">
        <w:rPr>
          <w:rFonts w:ascii="Times New Roman" w:hAnsi="Times New Roman" w:cs="Times New Roman"/>
          <w:sz w:val="24"/>
          <w:szCs w:val="24"/>
          <w:lang w:val="sr-Cyrl-CS"/>
        </w:rPr>
        <w:t xml:space="preserve"> </w:t>
      </w:r>
      <w:r w:rsidRPr="00C26D26">
        <w:rPr>
          <w:rFonts w:ascii="Times New Roman" w:hAnsi="Times New Roman" w:cs="Times New Roman"/>
          <w:sz w:val="24"/>
          <w:szCs w:val="24"/>
          <w:lang w:val="sr-Cyrl-CS"/>
        </w:rPr>
        <w:t>„радијационе делатности</w:t>
      </w:r>
      <w:r w:rsidRPr="00C26D26">
        <w:rPr>
          <w:rFonts w:ascii="Times New Roman" w:hAnsi="Times New Roman" w:cs="Times New Roman"/>
          <w:color w:val="000000"/>
          <w:sz w:val="24"/>
          <w:szCs w:val="24"/>
          <w:lang w:val="sr-Cyrl-CS"/>
        </w:rPr>
        <w:t>” додају се речи</w:t>
      </w:r>
      <w:r w:rsidR="00BD2D80" w:rsidRPr="00C26D26">
        <w:rPr>
          <w:rFonts w:ascii="Times New Roman" w:hAnsi="Times New Roman" w:cs="Times New Roman"/>
          <w:color w:val="000000"/>
          <w:sz w:val="24"/>
          <w:szCs w:val="24"/>
          <w:lang w:val="sr-Cyrl-CS"/>
        </w:rPr>
        <w:t>:</w:t>
      </w:r>
      <w:r w:rsidRPr="00C26D26">
        <w:rPr>
          <w:rFonts w:ascii="Times New Roman" w:hAnsi="Times New Roman" w:cs="Times New Roman"/>
          <w:color w:val="000000"/>
          <w:sz w:val="24"/>
          <w:szCs w:val="24"/>
          <w:lang w:val="sr-Cyrl-CS"/>
        </w:rPr>
        <w:t>„или нуклеарне активности”.</w:t>
      </w:r>
    </w:p>
    <w:p w14:paraId="6D5D54BD" w14:textId="17A74501" w:rsidR="009605B2" w:rsidRPr="00C26D26" w:rsidRDefault="009605B2" w:rsidP="009605B2">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После става 2. додају се нови ст. 3. и 4. који гласе:</w:t>
      </w:r>
    </w:p>
    <w:p w14:paraId="1DDB6CE8" w14:textId="76C1E552" w:rsidR="009605B2" w:rsidRPr="00C26D26" w:rsidRDefault="009605B2" w:rsidP="009605B2">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151E39" w:rsidRPr="00C26D26">
        <w:rPr>
          <w:rFonts w:ascii="Times New Roman" w:hAnsi="Times New Roman" w:cs="Times New Roman"/>
          <w:color w:val="000000"/>
          <w:sz w:val="24"/>
          <w:szCs w:val="24"/>
          <w:lang w:val="sr-Cyrl-CS"/>
        </w:rPr>
        <w:t>„</w:t>
      </w:r>
      <w:r w:rsidRPr="00C26D26">
        <w:rPr>
          <w:rFonts w:ascii="Times New Roman" w:hAnsi="Times New Roman" w:cs="Times New Roman"/>
          <w:color w:val="000000"/>
          <w:sz w:val="24"/>
          <w:szCs w:val="24"/>
          <w:lang w:val="sr-Cyrl-CS"/>
        </w:rPr>
        <w:t>Уз захтев за издавање дозволе за транспорт о</w:t>
      </w:r>
      <w:r w:rsidR="00151E39" w:rsidRPr="00C26D26">
        <w:rPr>
          <w:rFonts w:ascii="Times New Roman" w:hAnsi="Times New Roman" w:cs="Times New Roman"/>
          <w:color w:val="000000"/>
          <w:sz w:val="24"/>
          <w:szCs w:val="24"/>
          <w:lang w:val="sr-Cyrl-CS"/>
        </w:rPr>
        <w:t>пасног отпада прилаже се уговор</w:t>
      </w:r>
      <w:r w:rsidRPr="00C26D26">
        <w:rPr>
          <w:rFonts w:ascii="Times New Roman" w:hAnsi="Times New Roman" w:cs="Times New Roman"/>
          <w:color w:val="000000"/>
          <w:sz w:val="24"/>
          <w:szCs w:val="24"/>
          <w:lang w:val="sr-Cyrl-CS"/>
        </w:rPr>
        <w:t xml:space="preserve"> о закљученом обавезном осигурању за превоз опасног отпада.</w:t>
      </w:r>
    </w:p>
    <w:p w14:paraId="05EDD448" w14:textId="0DA41807" w:rsidR="009605B2" w:rsidRPr="00C26D26" w:rsidRDefault="009605B2" w:rsidP="009605B2">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Услови осигурања и тарифе премија који се примењују на уговор о обавезном осигурању из става 3. овог члана морају да буду у складу са Базелским Протоколом о одговорности и накнади за штете проузроковане прекограничним кретањем опасног отпада и ње</w:t>
      </w:r>
      <w:r w:rsidR="00151E39" w:rsidRPr="00C26D26">
        <w:rPr>
          <w:rFonts w:ascii="Times New Roman" w:hAnsi="Times New Roman" w:cs="Times New Roman"/>
          <w:color w:val="000000"/>
          <w:sz w:val="24"/>
          <w:szCs w:val="24"/>
          <w:lang w:val="sr-Cyrl-CS"/>
        </w:rPr>
        <w:t>говим одлагањем.ˮ</w:t>
      </w:r>
    </w:p>
    <w:p w14:paraId="51DE7EDF" w14:textId="52C8AAD6" w:rsidR="009605B2" w:rsidRPr="00C26D26" w:rsidRDefault="009605B2" w:rsidP="009605B2">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Досадашњи ст. 3-9. постају ст. 5-11.</w:t>
      </w:r>
    </w:p>
    <w:p w14:paraId="3C9193BB" w14:textId="77777777" w:rsidR="00AF2AFC" w:rsidRPr="00C26D26" w:rsidRDefault="00AF2AFC" w:rsidP="00E64201">
      <w:pPr>
        <w:spacing w:after="0"/>
        <w:rPr>
          <w:rFonts w:ascii="Times New Roman" w:hAnsi="Times New Roman" w:cs="Times New Roman"/>
          <w:color w:val="000000"/>
          <w:sz w:val="24"/>
          <w:szCs w:val="24"/>
          <w:lang w:val="sr-Cyrl-CS"/>
        </w:rPr>
      </w:pPr>
    </w:p>
    <w:p w14:paraId="78F6923F" w14:textId="2A4F39E3" w:rsidR="002468F7" w:rsidRPr="00C26D26" w:rsidRDefault="00AD1103" w:rsidP="002468F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5</w:t>
      </w:r>
      <w:r w:rsidR="002468F7" w:rsidRPr="00C26D26">
        <w:rPr>
          <w:rFonts w:ascii="Times New Roman" w:hAnsi="Times New Roman" w:cs="Times New Roman"/>
          <w:sz w:val="24"/>
          <w:szCs w:val="24"/>
          <w:lang w:val="sr-Cyrl-CS"/>
        </w:rPr>
        <w:t>.</w:t>
      </w:r>
    </w:p>
    <w:p w14:paraId="26556656" w14:textId="72455E51" w:rsidR="002468F7" w:rsidRPr="00C26D26" w:rsidRDefault="002468F7" w:rsidP="002468F7">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 xml:space="preserve">У члану 11. став 1. </w:t>
      </w:r>
      <w:r w:rsidR="0090604F" w:rsidRPr="00C26D26">
        <w:rPr>
          <w:rFonts w:ascii="Times New Roman" w:hAnsi="Times New Roman" w:cs="Times New Roman"/>
          <w:sz w:val="24"/>
          <w:szCs w:val="24"/>
          <w:lang w:val="sr-Cyrl-CS"/>
        </w:rPr>
        <w:t xml:space="preserve">тачка </w:t>
      </w:r>
      <w:r w:rsidRPr="00C26D26">
        <w:rPr>
          <w:rFonts w:ascii="Times New Roman" w:hAnsi="Times New Roman" w:cs="Times New Roman"/>
          <w:sz w:val="24"/>
          <w:szCs w:val="24"/>
          <w:lang w:val="sr-Cyrl-CS"/>
        </w:rPr>
        <w:t>1) после речи:„цистерну</w:t>
      </w:r>
      <w:r w:rsidR="00DC350D" w:rsidRPr="00C26D26">
        <w:rPr>
          <w:rFonts w:ascii="Times New Roman" w:hAnsi="Times New Roman" w:cs="Times New Roman"/>
          <w:color w:val="000000"/>
          <w:sz w:val="24"/>
          <w:szCs w:val="24"/>
          <w:lang w:val="sr-Cyrl-CS"/>
        </w:rPr>
        <w:t>” додају се речи:</w:t>
      </w:r>
      <w:r w:rsidRPr="00C26D26">
        <w:rPr>
          <w:rFonts w:ascii="Times New Roman" w:hAnsi="Times New Roman" w:cs="Times New Roman"/>
          <w:color w:val="000000"/>
          <w:sz w:val="24"/>
          <w:szCs w:val="24"/>
          <w:lang w:val="sr-Cyrl-CS"/>
        </w:rPr>
        <w:t>„или танк брода”.</w:t>
      </w:r>
    </w:p>
    <w:p w14:paraId="3291CB0F" w14:textId="77777777" w:rsidR="00E875A7" w:rsidRPr="00C26D26" w:rsidRDefault="00E875A7" w:rsidP="00E875A7">
      <w:pPr>
        <w:spacing w:after="0"/>
        <w:jc w:val="center"/>
        <w:rPr>
          <w:rFonts w:ascii="Times New Roman" w:hAnsi="Times New Roman" w:cs="Times New Roman"/>
          <w:sz w:val="24"/>
          <w:szCs w:val="24"/>
          <w:lang w:val="sr-Cyrl-CS"/>
        </w:rPr>
      </w:pPr>
    </w:p>
    <w:p w14:paraId="1E27D059" w14:textId="2B9A1161" w:rsidR="00E875A7" w:rsidRPr="00C26D26" w:rsidRDefault="00E875A7"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AD1103" w:rsidRPr="00C26D26">
        <w:rPr>
          <w:rFonts w:ascii="Times New Roman" w:hAnsi="Times New Roman" w:cs="Times New Roman"/>
          <w:sz w:val="24"/>
          <w:szCs w:val="24"/>
          <w:lang w:val="sr-Cyrl-CS"/>
        </w:rPr>
        <w:t>6</w:t>
      </w:r>
      <w:r w:rsidRPr="00C26D26">
        <w:rPr>
          <w:rFonts w:ascii="Times New Roman" w:hAnsi="Times New Roman" w:cs="Times New Roman"/>
          <w:sz w:val="24"/>
          <w:szCs w:val="24"/>
          <w:lang w:val="sr-Cyrl-CS"/>
        </w:rPr>
        <w:t>.</w:t>
      </w:r>
    </w:p>
    <w:p w14:paraId="56E67D3E" w14:textId="6F4B8628" w:rsidR="00CA5F58" w:rsidRPr="00C26D26" w:rsidRDefault="00E875A7"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 xml:space="preserve">У члану 13. </w:t>
      </w:r>
      <w:r w:rsidR="00EE76E6" w:rsidRPr="00C26D26">
        <w:rPr>
          <w:rFonts w:ascii="Times New Roman" w:hAnsi="Times New Roman" w:cs="Times New Roman"/>
          <w:sz w:val="24"/>
          <w:szCs w:val="24"/>
          <w:lang w:val="sr-Cyrl-CS"/>
        </w:rPr>
        <w:t>став 1. речи:</w:t>
      </w:r>
      <w:r w:rsidR="00CA5F58" w:rsidRPr="00C26D26">
        <w:rPr>
          <w:rFonts w:ascii="Times New Roman" w:hAnsi="Times New Roman" w:cs="Times New Roman"/>
          <w:sz w:val="24"/>
          <w:szCs w:val="24"/>
          <w:lang w:val="sr-Cyrl-CS"/>
        </w:rPr>
        <w:t>„у току п</w:t>
      </w:r>
      <w:r w:rsidR="00D340AB" w:rsidRPr="00C26D26">
        <w:rPr>
          <w:rFonts w:ascii="Times New Roman" w:hAnsi="Times New Roman" w:cs="Times New Roman"/>
          <w:sz w:val="24"/>
          <w:szCs w:val="24"/>
          <w:lang w:val="sr-Cyrl-CS"/>
        </w:rPr>
        <w:t>оступка</w:t>
      </w:r>
      <w:r w:rsidR="00CA5F58" w:rsidRPr="00C26D26">
        <w:rPr>
          <w:rFonts w:ascii="Times New Roman" w:hAnsi="Times New Roman" w:cs="Times New Roman"/>
          <w:sz w:val="24"/>
          <w:szCs w:val="24"/>
          <w:lang w:val="sr-Cyrl-CS"/>
        </w:rPr>
        <w:t xml:space="preserve"> производње</w:t>
      </w:r>
      <w:r w:rsidR="00CA5F58" w:rsidRPr="00C26D26">
        <w:rPr>
          <w:rFonts w:ascii="Times New Roman" w:hAnsi="Times New Roman" w:cs="Times New Roman"/>
          <w:color w:val="000000"/>
          <w:sz w:val="24"/>
          <w:szCs w:val="24"/>
          <w:lang w:val="sr-Cyrl-CS"/>
        </w:rPr>
        <w:t>”</w:t>
      </w:r>
      <w:r w:rsidR="00D340AB" w:rsidRPr="00C26D26">
        <w:rPr>
          <w:rFonts w:ascii="Times New Roman" w:hAnsi="Times New Roman" w:cs="Times New Roman"/>
          <w:color w:val="000000"/>
          <w:sz w:val="24"/>
          <w:szCs w:val="24"/>
          <w:lang w:val="sr-Cyrl-CS"/>
        </w:rPr>
        <w:t xml:space="preserve"> </w:t>
      </w:r>
      <w:r w:rsidR="00D340AB" w:rsidRPr="00C26D26">
        <w:rPr>
          <w:rFonts w:ascii="Times New Roman" w:hAnsi="Times New Roman" w:cs="Times New Roman"/>
          <w:sz w:val="24"/>
          <w:szCs w:val="24"/>
          <w:lang w:val="sr-Cyrl-CS"/>
        </w:rPr>
        <w:t>бришу се</w:t>
      </w:r>
      <w:r w:rsidR="00565E98" w:rsidRPr="00C26D26">
        <w:rPr>
          <w:rFonts w:ascii="Times New Roman" w:hAnsi="Times New Roman" w:cs="Times New Roman"/>
          <w:color w:val="000000"/>
          <w:sz w:val="24"/>
          <w:szCs w:val="24"/>
          <w:lang w:val="sr-Cyrl-CS"/>
        </w:rPr>
        <w:t>.</w:t>
      </w:r>
    </w:p>
    <w:p w14:paraId="1DB3E829" w14:textId="77777777" w:rsidR="00D340AB" w:rsidRPr="00C26D26" w:rsidRDefault="00CA5F58" w:rsidP="00D16D18">
      <w:pPr>
        <w:spacing w:after="0"/>
        <w:jc w:val="both"/>
        <w:rPr>
          <w:rFonts w:ascii="Times New Roman" w:hAnsi="Times New Roman" w:cs="Times New Roman"/>
          <w:sz w:val="24"/>
          <w:szCs w:val="24"/>
          <w:lang w:val="sr-Cyrl-CS"/>
        </w:rPr>
      </w:pPr>
      <w:r w:rsidRPr="00C26D26">
        <w:rPr>
          <w:rFonts w:ascii="Times New Roman" w:hAnsi="Times New Roman" w:cs="Times New Roman"/>
          <w:color w:val="000000"/>
          <w:sz w:val="24"/>
          <w:szCs w:val="24"/>
          <w:lang w:val="sr-Cyrl-CS"/>
        </w:rPr>
        <w:tab/>
        <w:t>П</w:t>
      </w:r>
      <w:r w:rsidR="00E875A7" w:rsidRPr="00C26D26">
        <w:rPr>
          <w:rFonts w:ascii="Times New Roman" w:hAnsi="Times New Roman" w:cs="Times New Roman"/>
          <w:sz w:val="24"/>
          <w:szCs w:val="24"/>
          <w:lang w:val="sr-Cyrl-CS"/>
        </w:rPr>
        <w:t xml:space="preserve">осле </w:t>
      </w:r>
      <w:r w:rsidR="00BF3CDA" w:rsidRPr="00C26D26">
        <w:rPr>
          <w:rFonts w:ascii="Times New Roman" w:hAnsi="Times New Roman" w:cs="Times New Roman"/>
          <w:sz w:val="24"/>
          <w:szCs w:val="24"/>
          <w:lang w:val="sr-Cyrl-CS"/>
        </w:rPr>
        <w:t>става 5. додају се</w:t>
      </w:r>
      <w:r w:rsidR="00E875A7" w:rsidRPr="00C26D26">
        <w:rPr>
          <w:rFonts w:ascii="Times New Roman" w:hAnsi="Times New Roman" w:cs="Times New Roman"/>
          <w:sz w:val="24"/>
          <w:szCs w:val="24"/>
          <w:lang w:val="sr-Cyrl-CS"/>
        </w:rPr>
        <w:t xml:space="preserve"> ст.</w:t>
      </w:r>
      <w:r w:rsidR="00BF3CDA" w:rsidRPr="00C26D26">
        <w:rPr>
          <w:rFonts w:ascii="Times New Roman" w:hAnsi="Times New Roman" w:cs="Times New Roman"/>
          <w:sz w:val="24"/>
          <w:szCs w:val="24"/>
          <w:lang w:val="sr-Cyrl-CS"/>
        </w:rPr>
        <w:t xml:space="preserve"> 6</w:t>
      </w:r>
      <w:r w:rsidR="00E875A7" w:rsidRPr="00C26D26">
        <w:rPr>
          <w:rFonts w:ascii="Times New Roman" w:hAnsi="Times New Roman" w:cs="Times New Roman"/>
          <w:sz w:val="24"/>
          <w:szCs w:val="24"/>
          <w:lang w:val="sr-Cyrl-CS"/>
        </w:rPr>
        <w:t xml:space="preserve"> </w:t>
      </w:r>
      <w:r w:rsidR="00BF3CDA" w:rsidRPr="00C26D26">
        <w:rPr>
          <w:rFonts w:ascii="Times New Roman" w:hAnsi="Times New Roman" w:cs="Times New Roman"/>
          <w:sz w:val="24"/>
          <w:szCs w:val="24"/>
          <w:lang w:val="sr-Cyrl-CS"/>
        </w:rPr>
        <w:t>– 10, који гласе:</w:t>
      </w:r>
    </w:p>
    <w:p w14:paraId="2CCCE3F3" w14:textId="791113BE" w:rsidR="00D16D18" w:rsidRPr="00C26D26" w:rsidRDefault="00D340AB"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r>
      <w:r w:rsidR="00BF3CDA" w:rsidRPr="00C26D26">
        <w:rPr>
          <w:rFonts w:ascii="Times New Roman" w:hAnsi="Times New Roman" w:cs="Times New Roman"/>
          <w:sz w:val="24"/>
          <w:szCs w:val="24"/>
          <w:lang w:val="sr-Cyrl-CS"/>
        </w:rPr>
        <w:t>„</w:t>
      </w:r>
      <w:r w:rsidR="00D26529" w:rsidRPr="00C26D26">
        <w:rPr>
          <w:rFonts w:ascii="Times New Roman" w:hAnsi="Times New Roman" w:cs="Times New Roman"/>
          <w:color w:val="000000"/>
          <w:sz w:val="24"/>
          <w:szCs w:val="24"/>
          <w:lang w:val="sr-Cyrl-CS"/>
        </w:rPr>
        <w:t>Преносиву цистерну, контејнер-цистерну, трајно причвршћену цистерну, батеријско возило, демонтажну цистерну, заменљиву цистерну, кола цистерну или MEGC</w:t>
      </w:r>
      <w:r w:rsidR="00D16D18" w:rsidRPr="00C26D26">
        <w:rPr>
          <w:rFonts w:ascii="Times New Roman" w:hAnsi="Times New Roman" w:cs="Times New Roman"/>
          <w:color w:val="000000"/>
          <w:sz w:val="24"/>
          <w:szCs w:val="24"/>
          <w:lang w:val="sr-Cyrl-CS"/>
        </w:rPr>
        <w:t xml:space="preserve"> из става 1. овог члана испитује и означава жигом овлашћено стручно лице, у складу с прописима из члана 4. став 1. овог закона и другим прописима.</w:t>
      </w:r>
    </w:p>
    <w:p w14:paraId="162E85FC" w14:textId="1F2F512B" w:rsidR="00D16D18" w:rsidRPr="00C26D26" w:rsidRDefault="00D340AB"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D16D18" w:rsidRPr="00C26D26">
        <w:rPr>
          <w:rFonts w:ascii="Times New Roman" w:hAnsi="Times New Roman" w:cs="Times New Roman"/>
          <w:color w:val="000000"/>
          <w:sz w:val="24"/>
          <w:szCs w:val="24"/>
          <w:lang w:val="sr-Cyrl-CS"/>
        </w:rPr>
        <w:t>Министарство овлашћује стручно лице ако:</w:t>
      </w:r>
    </w:p>
    <w:p w14:paraId="11D6C3E8" w14:textId="42AEBC06" w:rsidR="00D16D18" w:rsidRPr="00C26D26" w:rsidRDefault="00D16D18" w:rsidP="00DC350D">
      <w:pPr>
        <w:spacing w:after="0"/>
        <w:ind w:firstLine="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1)</w:t>
      </w:r>
      <w:r w:rsidRPr="00C26D26">
        <w:rPr>
          <w:rFonts w:ascii="Times New Roman" w:hAnsi="Times New Roman" w:cs="Times New Roman"/>
          <w:color w:val="000000"/>
          <w:sz w:val="24"/>
          <w:szCs w:val="24"/>
          <w:lang w:val="sr-Cyrl-CS"/>
        </w:rPr>
        <w:tab/>
        <w:t>испуњава услове прописа из члана 4. став 1. овог закона и других прописа;</w:t>
      </w:r>
    </w:p>
    <w:p w14:paraId="772646F6" w14:textId="446FFB76" w:rsidR="00D16D18" w:rsidRPr="00C26D26" w:rsidRDefault="00D16D18" w:rsidP="00D340AB">
      <w:pPr>
        <w:spacing w:after="0"/>
        <w:ind w:left="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2)</w:t>
      </w:r>
      <w:r w:rsidRPr="00C26D26">
        <w:rPr>
          <w:rFonts w:ascii="Times New Roman" w:hAnsi="Times New Roman" w:cs="Times New Roman"/>
          <w:color w:val="000000"/>
          <w:sz w:val="24"/>
          <w:szCs w:val="24"/>
          <w:lang w:val="sr-Cyrl-CS"/>
        </w:rPr>
        <w:tab/>
        <w:t>је запослено код правног лица које је именовано за ове послове;</w:t>
      </w:r>
    </w:p>
    <w:p w14:paraId="127D479A" w14:textId="303176AA" w:rsidR="00D16D18" w:rsidRPr="00C26D26" w:rsidRDefault="00A00E80" w:rsidP="00A00E80">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D16D18" w:rsidRPr="00C26D26">
        <w:rPr>
          <w:rFonts w:ascii="Times New Roman" w:hAnsi="Times New Roman" w:cs="Times New Roman"/>
          <w:color w:val="000000"/>
          <w:sz w:val="24"/>
          <w:szCs w:val="24"/>
          <w:lang w:val="sr-Cyrl-CS"/>
        </w:rPr>
        <w:t>3)</w:t>
      </w:r>
      <w:r w:rsidR="00D16D18" w:rsidRPr="00C26D26">
        <w:rPr>
          <w:rFonts w:ascii="Times New Roman" w:hAnsi="Times New Roman" w:cs="Times New Roman"/>
          <w:color w:val="000000"/>
          <w:sz w:val="24"/>
          <w:szCs w:val="24"/>
          <w:lang w:val="sr-Cyrl-CS"/>
        </w:rPr>
        <w:tab/>
        <w:t>испуњава услове у погледу стручне оспособљености.</w:t>
      </w:r>
    </w:p>
    <w:p w14:paraId="425F800B" w14:textId="500DE594" w:rsidR="00D16D18" w:rsidRPr="00C26D26" w:rsidRDefault="00D340AB"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D16D18" w:rsidRPr="00C26D26">
        <w:rPr>
          <w:rFonts w:ascii="Times New Roman" w:hAnsi="Times New Roman" w:cs="Times New Roman"/>
          <w:color w:val="000000"/>
          <w:sz w:val="24"/>
          <w:szCs w:val="24"/>
          <w:lang w:val="sr-Cyrl-CS"/>
        </w:rPr>
        <w:t>Решење којим се овлашћ</w:t>
      </w:r>
      <w:r w:rsidRPr="00C26D26">
        <w:rPr>
          <w:rFonts w:ascii="Times New Roman" w:hAnsi="Times New Roman" w:cs="Times New Roman"/>
          <w:color w:val="000000"/>
          <w:sz w:val="24"/>
          <w:szCs w:val="24"/>
          <w:lang w:val="sr-Cyrl-CS"/>
        </w:rPr>
        <w:t>у</w:t>
      </w:r>
      <w:r w:rsidR="00D16D18" w:rsidRPr="00C26D26">
        <w:rPr>
          <w:rFonts w:ascii="Times New Roman" w:hAnsi="Times New Roman" w:cs="Times New Roman"/>
          <w:color w:val="000000"/>
          <w:sz w:val="24"/>
          <w:szCs w:val="24"/>
          <w:lang w:val="sr-Cyrl-CS"/>
        </w:rPr>
        <w:t>je стручно лице важи пет година и њиме се стручном лицу додељује жиг. Решење о овлашћењу је коначно у управном поступку.</w:t>
      </w:r>
    </w:p>
    <w:p w14:paraId="3498887C" w14:textId="402D336F" w:rsidR="00D16D18" w:rsidRPr="00C26D26" w:rsidRDefault="00D340AB"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lastRenderedPageBreak/>
        <w:tab/>
      </w:r>
      <w:r w:rsidR="00D16D18" w:rsidRPr="00C26D26">
        <w:rPr>
          <w:rFonts w:ascii="Times New Roman" w:hAnsi="Times New Roman" w:cs="Times New Roman"/>
          <w:color w:val="000000"/>
          <w:sz w:val="24"/>
          <w:szCs w:val="24"/>
          <w:lang w:val="sr-Cyrl-CS"/>
        </w:rPr>
        <w:t xml:space="preserve">Министарство одузима жиг и овлашћење за стручно лице ако оно престане да испуњава неки од услова из става </w:t>
      </w:r>
      <w:r w:rsidR="0090604F" w:rsidRPr="00C26D26">
        <w:rPr>
          <w:rFonts w:ascii="Times New Roman" w:hAnsi="Times New Roman" w:cs="Times New Roman"/>
          <w:color w:val="000000"/>
          <w:sz w:val="24"/>
          <w:szCs w:val="24"/>
          <w:lang w:val="sr-Cyrl-CS"/>
        </w:rPr>
        <w:t xml:space="preserve">7. </w:t>
      </w:r>
      <w:r w:rsidR="00D16D18" w:rsidRPr="00C26D26">
        <w:rPr>
          <w:rFonts w:ascii="Times New Roman" w:hAnsi="Times New Roman" w:cs="Times New Roman"/>
          <w:color w:val="000000"/>
          <w:sz w:val="24"/>
          <w:szCs w:val="24"/>
          <w:lang w:val="sr-Cyrl-CS"/>
        </w:rPr>
        <w:t>овог члана.</w:t>
      </w:r>
    </w:p>
    <w:p w14:paraId="3C682763" w14:textId="1D6AE44F" w:rsidR="00BF3CDA" w:rsidRPr="00C26D26" w:rsidRDefault="005C621E" w:rsidP="00D16D18">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D16D18" w:rsidRPr="00C26D26">
        <w:rPr>
          <w:rFonts w:ascii="Times New Roman" w:hAnsi="Times New Roman" w:cs="Times New Roman"/>
          <w:color w:val="000000"/>
          <w:sz w:val="24"/>
          <w:szCs w:val="24"/>
          <w:lang w:val="sr-Cyrl-CS"/>
        </w:rPr>
        <w:t xml:space="preserve">Министар ближе прописује услове у погледу стручне оспособљености које мора да испуњава овлашћено стручно лице које испитује </w:t>
      </w:r>
      <w:r w:rsidR="00D26529" w:rsidRPr="00C26D26">
        <w:rPr>
          <w:rFonts w:ascii="Times New Roman" w:hAnsi="Times New Roman" w:cs="Times New Roman"/>
          <w:color w:val="000000"/>
          <w:sz w:val="24"/>
          <w:szCs w:val="24"/>
          <w:lang w:val="sr-Cyrl-CS"/>
        </w:rPr>
        <w:t>преносиву цистерну, контејнер-цистерну, трајно причвршћену цистерну, батеријско возило, демонтажну цистерну, заменљиву цистерну, кола цистерну и MEGC</w:t>
      </w:r>
      <w:r w:rsidR="00D16D18" w:rsidRPr="00C26D26">
        <w:rPr>
          <w:rFonts w:ascii="Times New Roman" w:hAnsi="Times New Roman" w:cs="Times New Roman"/>
          <w:color w:val="000000"/>
          <w:sz w:val="24"/>
          <w:szCs w:val="24"/>
          <w:lang w:val="sr-Cyrl-CS"/>
        </w:rPr>
        <w:t>, начин вођења регистра овлашћених стручних лица и изглед жига.</w:t>
      </w:r>
      <w:r w:rsidR="00BF3CDA" w:rsidRPr="00C26D26">
        <w:rPr>
          <w:rFonts w:ascii="Times New Roman" w:hAnsi="Times New Roman" w:cs="Times New Roman"/>
          <w:color w:val="000000"/>
          <w:sz w:val="24"/>
          <w:szCs w:val="24"/>
          <w:lang w:val="sr-Cyrl-CS"/>
        </w:rPr>
        <w:t>”</w:t>
      </w:r>
    </w:p>
    <w:p w14:paraId="0DDA4D8E" w14:textId="77777777" w:rsidR="00A506A0" w:rsidRPr="00C26D26" w:rsidRDefault="00A506A0" w:rsidP="00E64201">
      <w:pPr>
        <w:autoSpaceDE w:val="0"/>
        <w:autoSpaceDN w:val="0"/>
        <w:adjustRightInd w:val="0"/>
        <w:spacing w:after="0" w:line="240" w:lineRule="auto"/>
        <w:ind w:firstLine="709"/>
        <w:jc w:val="both"/>
        <w:rPr>
          <w:rFonts w:ascii="Times New Roman" w:hAnsi="Times New Roman" w:cs="Times New Roman"/>
          <w:color w:val="000000"/>
          <w:sz w:val="24"/>
          <w:szCs w:val="24"/>
          <w:lang w:val="sr-Cyrl-CS"/>
        </w:rPr>
      </w:pPr>
    </w:p>
    <w:p w14:paraId="02BBDEB4" w14:textId="5098D943" w:rsidR="00BF3CDA" w:rsidRPr="00C26D26" w:rsidRDefault="00BF3CDA"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AD1103" w:rsidRPr="00C26D26">
        <w:rPr>
          <w:rFonts w:ascii="Times New Roman" w:hAnsi="Times New Roman" w:cs="Times New Roman"/>
          <w:sz w:val="24"/>
          <w:szCs w:val="24"/>
          <w:lang w:val="sr-Cyrl-CS"/>
        </w:rPr>
        <w:t>7</w:t>
      </w:r>
      <w:r w:rsidRPr="00C26D26">
        <w:rPr>
          <w:rFonts w:ascii="Times New Roman" w:hAnsi="Times New Roman" w:cs="Times New Roman"/>
          <w:sz w:val="24"/>
          <w:szCs w:val="24"/>
          <w:lang w:val="sr-Cyrl-CS"/>
        </w:rPr>
        <w:t>.</w:t>
      </w:r>
    </w:p>
    <w:p w14:paraId="00FF22E4" w14:textId="77777777" w:rsidR="00D340AB" w:rsidRPr="00C26D26" w:rsidRDefault="00D178B8"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 xml:space="preserve">У члану 14. </w:t>
      </w:r>
      <w:r w:rsidR="00A678A3" w:rsidRPr="00C26D26">
        <w:rPr>
          <w:rFonts w:ascii="Times New Roman" w:hAnsi="Times New Roman" w:cs="Times New Roman"/>
          <w:sz w:val="24"/>
          <w:szCs w:val="24"/>
          <w:lang w:val="sr-Cyrl-CS"/>
        </w:rPr>
        <w:t xml:space="preserve">после става 9. додаје се </w:t>
      </w:r>
      <w:r w:rsidR="00D16D18" w:rsidRPr="00C26D26">
        <w:rPr>
          <w:rFonts w:ascii="Times New Roman" w:hAnsi="Times New Roman" w:cs="Times New Roman"/>
          <w:sz w:val="24"/>
          <w:szCs w:val="24"/>
          <w:lang w:val="sr-Cyrl-CS"/>
        </w:rPr>
        <w:t xml:space="preserve">нови </w:t>
      </w:r>
      <w:r w:rsidR="00A678A3" w:rsidRPr="00C26D26">
        <w:rPr>
          <w:rFonts w:ascii="Times New Roman" w:hAnsi="Times New Roman" w:cs="Times New Roman"/>
          <w:sz w:val="24"/>
          <w:szCs w:val="24"/>
          <w:lang w:val="sr-Cyrl-CS"/>
        </w:rPr>
        <w:t xml:space="preserve">став 10. </w:t>
      </w:r>
      <w:r w:rsidR="00D16D18" w:rsidRPr="00C26D26">
        <w:rPr>
          <w:rFonts w:ascii="Times New Roman" w:hAnsi="Times New Roman" w:cs="Times New Roman"/>
          <w:sz w:val="24"/>
          <w:szCs w:val="24"/>
          <w:lang w:val="sr-Cyrl-CS"/>
        </w:rPr>
        <w:t>кој</w:t>
      </w:r>
      <w:r w:rsidR="00D340AB" w:rsidRPr="00C26D26">
        <w:rPr>
          <w:rFonts w:ascii="Times New Roman" w:hAnsi="Times New Roman" w:cs="Times New Roman"/>
          <w:sz w:val="24"/>
          <w:szCs w:val="24"/>
          <w:lang w:val="sr-Cyrl-CS"/>
        </w:rPr>
        <w:t>и гласи:</w:t>
      </w:r>
    </w:p>
    <w:p w14:paraId="324C57C9" w14:textId="3860528B" w:rsidR="00A678A3" w:rsidRPr="00C26D26" w:rsidRDefault="00D340AB"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A678A3" w:rsidRPr="00C26D26">
        <w:rPr>
          <w:rFonts w:ascii="Times New Roman" w:hAnsi="Times New Roman" w:cs="Times New Roman"/>
          <w:sz w:val="24"/>
          <w:szCs w:val="24"/>
          <w:lang w:val="sr-Cyrl-CS"/>
        </w:rPr>
        <w:t>„Министарство води базу података покретне опреме под притиском</w:t>
      </w:r>
      <w:r w:rsidR="00306C61" w:rsidRPr="00C26D26">
        <w:rPr>
          <w:rFonts w:ascii="Times New Roman" w:hAnsi="Times New Roman" w:cs="Times New Roman"/>
          <w:sz w:val="24"/>
          <w:szCs w:val="24"/>
          <w:lang w:val="sr-Cyrl-CS"/>
        </w:rPr>
        <w:t xml:space="preserve"> која садржи следеће податке: редни број, </w:t>
      </w:r>
      <w:r w:rsidR="003F5997" w:rsidRPr="00C26D26">
        <w:rPr>
          <w:rFonts w:ascii="Times New Roman" w:hAnsi="Times New Roman" w:cs="Times New Roman"/>
          <w:sz w:val="24"/>
          <w:szCs w:val="24"/>
          <w:lang w:val="sr-Cyrl-CS"/>
        </w:rPr>
        <w:t xml:space="preserve">назив </w:t>
      </w:r>
      <w:r w:rsidR="007661C8" w:rsidRPr="00C26D26">
        <w:rPr>
          <w:rFonts w:ascii="Times New Roman" w:hAnsi="Times New Roman" w:cs="Times New Roman"/>
          <w:sz w:val="24"/>
          <w:szCs w:val="24"/>
          <w:lang w:val="sr-Cyrl-CS"/>
        </w:rPr>
        <w:t>пр</w:t>
      </w:r>
      <w:r w:rsidR="00306C61" w:rsidRPr="00C26D26">
        <w:rPr>
          <w:rFonts w:ascii="Times New Roman" w:hAnsi="Times New Roman" w:cs="Times New Roman"/>
          <w:sz w:val="24"/>
          <w:szCs w:val="24"/>
          <w:lang w:val="sr-Cyrl-CS"/>
        </w:rPr>
        <w:t>о</w:t>
      </w:r>
      <w:r w:rsidR="00C26D26">
        <w:rPr>
          <w:rFonts w:ascii="Times New Roman" w:hAnsi="Times New Roman" w:cs="Times New Roman"/>
          <w:sz w:val="24"/>
          <w:szCs w:val="24"/>
          <w:lang w:val="sr-Cyrl-RS"/>
        </w:rPr>
        <w:t>и</w:t>
      </w:r>
      <w:r w:rsidR="00306C61" w:rsidRPr="00C26D26">
        <w:rPr>
          <w:rFonts w:ascii="Times New Roman" w:hAnsi="Times New Roman" w:cs="Times New Roman"/>
          <w:sz w:val="24"/>
          <w:szCs w:val="24"/>
          <w:lang w:val="sr-Cyrl-CS"/>
        </w:rPr>
        <w:t>звођач</w:t>
      </w:r>
      <w:r w:rsidR="003F5997" w:rsidRPr="00C26D26">
        <w:rPr>
          <w:rFonts w:ascii="Times New Roman" w:hAnsi="Times New Roman" w:cs="Times New Roman"/>
          <w:sz w:val="24"/>
          <w:szCs w:val="24"/>
          <w:lang w:val="sr-Cyrl-CS"/>
        </w:rPr>
        <w:t>а</w:t>
      </w:r>
      <w:r w:rsidR="00306C61" w:rsidRPr="00C26D26">
        <w:rPr>
          <w:rFonts w:ascii="Times New Roman" w:hAnsi="Times New Roman" w:cs="Times New Roman"/>
          <w:sz w:val="24"/>
          <w:szCs w:val="24"/>
          <w:lang w:val="sr-Cyrl-CS"/>
        </w:rPr>
        <w:t>, годин</w:t>
      </w:r>
      <w:r w:rsidR="003F5997" w:rsidRPr="00C26D26">
        <w:rPr>
          <w:rFonts w:ascii="Times New Roman" w:hAnsi="Times New Roman" w:cs="Times New Roman"/>
          <w:sz w:val="24"/>
          <w:szCs w:val="24"/>
          <w:lang w:val="sr-Cyrl-CS"/>
        </w:rPr>
        <w:t>у</w:t>
      </w:r>
      <w:r w:rsidR="00306C61" w:rsidRPr="00C26D26">
        <w:rPr>
          <w:rFonts w:ascii="Times New Roman" w:hAnsi="Times New Roman" w:cs="Times New Roman"/>
          <w:sz w:val="24"/>
          <w:szCs w:val="24"/>
          <w:lang w:val="sr-Cyrl-CS"/>
        </w:rPr>
        <w:t xml:space="preserve"> израде, фабрички број, називно пуњење, ј</w:t>
      </w:r>
      <w:r w:rsidR="003F5997" w:rsidRPr="00C26D26">
        <w:rPr>
          <w:rFonts w:ascii="Times New Roman" w:hAnsi="Times New Roman" w:cs="Times New Roman"/>
          <w:sz w:val="24"/>
          <w:szCs w:val="24"/>
          <w:lang w:val="sr-Cyrl-CS"/>
        </w:rPr>
        <w:t>единицу мере</w:t>
      </w:r>
      <w:r w:rsidR="00306C61" w:rsidRPr="00C26D26">
        <w:rPr>
          <w:rFonts w:ascii="Times New Roman" w:hAnsi="Times New Roman" w:cs="Times New Roman"/>
          <w:sz w:val="24"/>
          <w:szCs w:val="24"/>
          <w:lang w:val="sr-Cyrl-CS"/>
        </w:rPr>
        <w:t xml:space="preserve">, </w:t>
      </w:r>
      <w:r w:rsidR="003F5997" w:rsidRPr="00C26D26">
        <w:rPr>
          <w:rFonts w:ascii="Times New Roman" w:hAnsi="Times New Roman" w:cs="Times New Roman"/>
          <w:sz w:val="24"/>
          <w:szCs w:val="24"/>
          <w:lang w:val="sr-Cyrl-CS"/>
        </w:rPr>
        <w:t xml:space="preserve">назив </w:t>
      </w:r>
      <w:r w:rsidR="00306C61" w:rsidRPr="00C26D26">
        <w:rPr>
          <w:rFonts w:ascii="Times New Roman" w:hAnsi="Times New Roman" w:cs="Times New Roman"/>
          <w:sz w:val="24"/>
          <w:szCs w:val="24"/>
          <w:lang w:val="sr-Cyrl-CS"/>
        </w:rPr>
        <w:t>власник</w:t>
      </w:r>
      <w:r w:rsidR="003F5997" w:rsidRPr="00C26D26">
        <w:rPr>
          <w:rFonts w:ascii="Times New Roman" w:hAnsi="Times New Roman" w:cs="Times New Roman"/>
          <w:sz w:val="24"/>
          <w:szCs w:val="24"/>
          <w:lang w:val="sr-Cyrl-CS"/>
        </w:rPr>
        <w:t>а</w:t>
      </w:r>
      <w:r w:rsidR="00306C61" w:rsidRPr="00C26D26">
        <w:rPr>
          <w:rFonts w:ascii="Times New Roman" w:hAnsi="Times New Roman" w:cs="Times New Roman"/>
          <w:sz w:val="24"/>
          <w:szCs w:val="24"/>
          <w:lang w:val="sr-Cyrl-CS"/>
        </w:rPr>
        <w:t>/корисник</w:t>
      </w:r>
      <w:r w:rsidR="003F5997" w:rsidRPr="00C26D26">
        <w:rPr>
          <w:rFonts w:ascii="Times New Roman" w:hAnsi="Times New Roman" w:cs="Times New Roman"/>
          <w:sz w:val="24"/>
          <w:szCs w:val="24"/>
          <w:lang w:val="sr-Cyrl-CS"/>
        </w:rPr>
        <w:t>а</w:t>
      </w:r>
      <w:r w:rsidR="009217E7" w:rsidRPr="00C26D26">
        <w:rPr>
          <w:rFonts w:ascii="Times New Roman" w:hAnsi="Times New Roman" w:cs="Times New Roman"/>
          <w:sz w:val="24"/>
          <w:szCs w:val="24"/>
          <w:lang w:val="sr-Cyrl-CS"/>
        </w:rPr>
        <w:t xml:space="preserve"> (</w:t>
      </w:r>
      <w:r w:rsidR="00B66405" w:rsidRPr="00C26D26">
        <w:rPr>
          <w:rFonts w:ascii="Times New Roman" w:hAnsi="Times New Roman" w:cs="Times New Roman"/>
          <w:sz w:val="24"/>
          <w:szCs w:val="24"/>
          <w:lang w:val="sr-Cyrl-CS"/>
        </w:rPr>
        <w:t>ако</w:t>
      </w:r>
      <w:r w:rsidR="009217E7" w:rsidRPr="00C26D26">
        <w:rPr>
          <w:rFonts w:ascii="Times New Roman" w:hAnsi="Times New Roman" w:cs="Times New Roman"/>
          <w:sz w:val="24"/>
          <w:szCs w:val="24"/>
          <w:lang w:val="sr-Cyrl-CS"/>
        </w:rPr>
        <w:t xml:space="preserve"> није физичко лице)</w:t>
      </w:r>
      <w:r w:rsidR="00306C61" w:rsidRPr="00C26D26">
        <w:rPr>
          <w:rFonts w:ascii="Times New Roman" w:hAnsi="Times New Roman" w:cs="Times New Roman"/>
          <w:sz w:val="24"/>
          <w:szCs w:val="24"/>
          <w:lang w:val="sr-Cyrl-CS"/>
        </w:rPr>
        <w:t xml:space="preserve">, </w:t>
      </w:r>
      <w:r w:rsidR="003F5997" w:rsidRPr="00C26D26">
        <w:rPr>
          <w:rFonts w:ascii="Times New Roman" w:hAnsi="Times New Roman" w:cs="Times New Roman"/>
          <w:sz w:val="24"/>
          <w:szCs w:val="24"/>
          <w:lang w:val="sr-Cyrl-CS"/>
        </w:rPr>
        <w:t xml:space="preserve">број </w:t>
      </w:r>
      <w:r w:rsidR="00306C61" w:rsidRPr="00C26D26">
        <w:rPr>
          <w:rFonts w:ascii="Times New Roman" w:hAnsi="Times New Roman" w:cs="Times New Roman"/>
          <w:sz w:val="24"/>
          <w:szCs w:val="24"/>
          <w:lang w:val="sr-Cyrl-CS"/>
        </w:rPr>
        <w:t>потврд</w:t>
      </w:r>
      <w:r w:rsidR="003F5997" w:rsidRPr="00C26D26">
        <w:rPr>
          <w:rFonts w:ascii="Times New Roman" w:hAnsi="Times New Roman" w:cs="Times New Roman"/>
          <w:sz w:val="24"/>
          <w:szCs w:val="24"/>
          <w:lang w:val="sr-Cyrl-CS"/>
        </w:rPr>
        <w:t>е</w:t>
      </w:r>
      <w:r w:rsidR="00306C61" w:rsidRPr="00C26D26">
        <w:rPr>
          <w:rFonts w:ascii="Times New Roman" w:hAnsi="Times New Roman" w:cs="Times New Roman"/>
          <w:sz w:val="24"/>
          <w:szCs w:val="24"/>
          <w:lang w:val="sr-Cyrl-CS"/>
        </w:rPr>
        <w:t xml:space="preserve"> о контролисању</w:t>
      </w:r>
      <w:r w:rsidR="009217E7" w:rsidRPr="00C26D26">
        <w:rPr>
          <w:rFonts w:ascii="Times New Roman" w:hAnsi="Times New Roman" w:cs="Times New Roman"/>
          <w:sz w:val="24"/>
          <w:szCs w:val="24"/>
          <w:lang w:val="sr-Cyrl-CS"/>
        </w:rPr>
        <w:t>, д</w:t>
      </w:r>
      <w:r w:rsidR="00306C61" w:rsidRPr="00C26D26">
        <w:rPr>
          <w:rFonts w:ascii="Times New Roman" w:hAnsi="Times New Roman" w:cs="Times New Roman"/>
          <w:sz w:val="24"/>
          <w:szCs w:val="24"/>
          <w:lang w:val="sr-Cyrl-CS"/>
        </w:rPr>
        <w:t>атум издавања</w:t>
      </w:r>
      <w:r w:rsidR="003F5997" w:rsidRPr="00C26D26">
        <w:rPr>
          <w:rFonts w:ascii="Times New Roman" w:hAnsi="Times New Roman" w:cs="Times New Roman"/>
          <w:sz w:val="24"/>
          <w:szCs w:val="24"/>
          <w:lang w:val="sr-Cyrl-CS"/>
        </w:rPr>
        <w:t xml:space="preserve"> потврде</w:t>
      </w:r>
      <w:r w:rsidR="009217E7" w:rsidRPr="00C26D26">
        <w:rPr>
          <w:rFonts w:ascii="Times New Roman" w:hAnsi="Times New Roman" w:cs="Times New Roman"/>
          <w:sz w:val="24"/>
          <w:szCs w:val="24"/>
          <w:lang w:val="sr-Cyrl-CS"/>
        </w:rPr>
        <w:t xml:space="preserve">, </w:t>
      </w:r>
      <w:r w:rsidR="003F5997" w:rsidRPr="00C26D26">
        <w:rPr>
          <w:rFonts w:ascii="Times New Roman" w:hAnsi="Times New Roman" w:cs="Times New Roman"/>
          <w:sz w:val="24"/>
          <w:szCs w:val="24"/>
          <w:lang w:val="sr-Cyrl-CS"/>
        </w:rPr>
        <w:t xml:space="preserve">назив </w:t>
      </w:r>
      <w:r w:rsidR="009217E7" w:rsidRPr="00C26D26">
        <w:rPr>
          <w:rFonts w:ascii="Times New Roman" w:hAnsi="Times New Roman" w:cs="Times New Roman"/>
          <w:sz w:val="24"/>
          <w:szCs w:val="24"/>
          <w:lang w:val="sr-Cyrl-CS"/>
        </w:rPr>
        <w:t>и</w:t>
      </w:r>
      <w:r w:rsidR="00306C61" w:rsidRPr="00C26D26">
        <w:rPr>
          <w:rFonts w:ascii="Times New Roman" w:hAnsi="Times New Roman" w:cs="Times New Roman"/>
          <w:sz w:val="24"/>
          <w:szCs w:val="24"/>
          <w:lang w:val="sr-Cyrl-CS"/>
        </w:rPr>
        <w:t>меновано</w:t>
      </w:r>
      <w:r w:rsidR="003F5997" w:rsidRPr="00C26D26">
        <w:rPr>
          <w:rFonts w:ascii="Times New Roman" w:hAnsi="Times New Roman" w:cs="Times New Roman"/>
          <w:sz w:val="24"/>
          <w:szCs w:val="24"/>
          <w:lang w:val="sr-Cyrl-CS"/>
        </w:rPr>
        <w:t>г</w:t>
      </w:r>
      <w:r w:rsidR="00306C61" w:rsidRPr="00C26D26">
        <w:rPr>
          <w:rFonts w:ascii="Times New Roman" w:hAnsi="Times New Roman" w:cs="Times New Roman"/>
          <w:sz w:val="24"/>
          <w:szCs w:val="24"/>
          <w:lang w:val="sr-Cyrl-CS"/>
        </w:rPr>
        <w:t xml:space="preserve"> тел</w:t>
      </w:r>
      <w:r w:rsidR="003F5997" w:rsidRPr="00C26D26">
        <w:rPr>
          <w:rFonts w:ascii="Times New Roman" w:hAnsi="Times New Roman" w:cs="Times New Roman"/>
          <w:sz w:val="24"/>
          <w:szCs w:val="24"/>
          <w:lang w:val="sr-Cyrl-CS"/>
        </w:rPr>
        <w:t>а</w:t>
      </w:r>
      <w:r w:rsidR="00306C61" w:rsidRPr="00C26D26">
        <w:rPr>
          <w:rFonts w:ascii="Times New Roman" w:hAnsi="Times New Roman" w:cs="Times New Roman"/>
          <w:sz w:val="24"/>
          <w:szCs w:val="24"/>
          <w:lang w:val="sr-Cyrl-CS"/>
        </w:rPr>
        <w:t xml:space="preserve"> које је издало </w:t>
      </w:r>
      <w:r w:rsidR="003F5997" w:rsidRPr="00C26D26">
        <w:rPr>
          <w:rFonts w:ascii="Times New Roman" w:hAnsi="Times New Roman" w:cs="Times New Roman"/>
          <w:sz w:val="24"/>
          <w:szCs w:val="24"/>
          <w:lang w:val="sr-Cyrl-CS"/>
        </w:rPr>
        <w:t>п</w:t>
      </w:r>
      <w:r w:rsidR="00306C61" w:rsidRPr="00C26D26">
        <w:rPr>
          <w:rFonts w:ascii="Times New Roman" w:hAnsi="Times New Roman" w:cs="Times New Roman"/>
          <w:sz w:val="24"/>
          <w:szCs w:val="24"/>
          <w:lang w:val="sr-Cyrl-CS"/>
        </w:rPr>
        <w:t>отврду</w:t>
      </w:r>
      <w:r w:rsidR="009217E7" w:rsidRPr="00C26D26">
        <w:rPr>
          <w:rFonts w:ascii="Times New Roman" w:hAnsi="Times New Roman" w:cs="Times New Roman"/>
          <w:sz w:val="24"/>
          <w:szCs w:val="24"/>
          <w:lang w:val="sr-Cyrl-CS"/>
        </w:rPr>
        <w:t>, г</w:t>
      </w:r>
      <w:r w:rsidR="00306C61" w:rsidRPr="00C26D26">
        <w:rPr>
          <w:rFonts w:ascii="Times New Roman" w:hAnsi="Times New Roman" w:cs="Times New Roman"/>
          <w:sz w:val="24"/>
          <w:szCs w:val="24"/>
          <w:lang w:val="sr-Cyrl-CS"/>
        </w:rPr>
        <w:t>один</w:t>
      </w:r>
      <w:r w:rsidRPr="00C26D26">
        <w:rPr>
          <w:rFonts w:ascii="Times New Roman" w:hAnsi="Times New Roman" w:cs="Times New Roman"/>
          <w:sz w:val="24"/>
          <w:szCs w:val="24"/>
          <w:lang w:val="sr-Cyrl-CS"/>
        </w:rPr>
        <w:t>у</w:t>
      </w:r>
      <w:r w:rsidR="00306C61" w:rsidRPr="00C26D26">
        <w:rPr>
          <w:rFonts w:ascii="Times New Roman" w:hAnsi="Times New Roman" w:cs="Times New Roman"/>
          <w:sz w:val="24"/>
          <w:szCs w:val="24"/>
          <w:lang w:val="sr-Cyrl-CS"/>
        </w:rPr>
        <w:t xml:space="preserve"> следећег периодичног контролисања</w:t>
      </w:r>
      <w:r w:rsidR="00A678A3" w:rsidRPr="00C26D26">
        <w:rPr>
          <w:rFonts w:ascii="Times New Roman" w:hAnsi="Times New Roman" w:cs="Times New Roman"/>
          <w:sz w:val="24"/>
          <w:szCs w:val="24"/>
          <w:lang w:val="sr-Cyrl-CS"/>
        </w:rPr>
        <w:t xml:space="preserve"> и евиденцију пуњења у електронск</w:t>
      </w:r>
      <w:r w:rsidR="00D16D18" w:rsidRPr="00C26D26">
        <w:rPr>
          <w:rFonts w:ascii="Times New Roman" w:hAnsi="Times New Roman" w:cs="Times New Roman"/>
          <w:sz w:val="24"/>
          <w:szCs w:val="24"/>
          <w:lang w:val="sr-Cyrl-CS"/>
        </w:rPr>
        <w:t>о</w:t>
      </w:r>
      <w:r w:rsidR="00A678A3" w:rsidRPr="00C26D26">
        <w:rPr>
          <w:rFonts w:ascii="Times New Roman" w:hAnsi="Times New Roman" w:cs="Times New Roman"/>
          <w:sz w:val="24"/>
          <w:szCs w:val="24"/>
          <w:lang w:val="sr-Cyrl-CS"/>
        </w:rPr>
        <w:t>м облику</w:t>
      </w:r>
      <w:r w:rsidR="009217E7" w:rsidRPr="00C26D26">
        <w:rPr>
          <w:rFonts w:ascii="Times New Roman" w:hAnsi="Times New Roman" w:cs="Times New Roman"/>
          <w:sz w:val="24"/>
          <w:szCs w:val="24"/>
          <w:lang w:val="sr-Cyrl-CS"/>
        </w:rPr>
        <w:t xml:space="preserve"> која садржи назив произвођача, годину израде, фабрички број, назив власник</w:t>
      </w:r>
      <w:r w:rsidR="003F5997" w:rsidRPr="00C26D26">
        <w:rPr>
          <w:rFonts w:ascii="Times New Roman" w:hAnsi="Times New Roman" w:cs="Times New Roman"/>
          <w:sz w:val="24"/>
          <w:szCs w:val="24"/>
          <w:lang w:val="sr-Cyrl-CS"/>
        </w:rPr>
        <w:t>а</w:t>
      </w:r>
      <w:r w:rsidRPr="00C26D26">
        <w:rPr>
          <w:rFonts w:ascii="Times New Roman" w:hAnsi="Times New Roman" w:cs="Times New Roman"/>
          <w:sz w:val="24"/>
          <w:szCs w:val="24"/>
          <w:lang w:val="sr-Cyrl-CS"/>
        </w:rPr>
        <w:t xml:space="preserve"> ако није физичко лице</w:t>
      </w:r>
      <w:r w:rsidR="009217E7" w:rsidRPr="00C26D26">
        <w:rPr>
          <w:rFonts w:ascii="Times New Roman" w:hAnsi="Times New Roman" w:cs="Times New Roman"/>
          <w:sz w:val="24"/>
          <w:szCs w:val="24"/>
          <w:lang w:val="sr-Cyrl-CS"/>
        </w:rPr>
        <w:t xml:space="preserve">, </w:t>
      </w:r>
      <w:r w:rsidR="003F5997" w:rsidRPr="00C26D26">
        <w:rPr>
          <w:rFonts w:ascii="Times New Roman" w:hAnsi="Times New Roman" w:cs="Times New Roman"/>
          <w:sz w:val="24"/>
          <w:szCs w:val="24"/>
          <w:lang w:val="sr-Cyrl-CS"/>
        </w:rPr>
        <w:t xml:space="preserve">назив </w:t>
      </w:r>
      <w:r w:rsidR="009217E7" w:rsidRPr="00C26D26">
        <w:rPr>
          <w:rFonts w:ascii="Times New Roman" w:hAnsi="Times New Roman" w:cs="Times New Roman"/>
          <w:sz w:val="24"/>
          <w:szCs w:val="24"/>
          <w:lang w:val="sr-Cyrl-CS"/>
        </w:rPr>
        <w:t>пуниониц</w:t>
      </w:r>
      <w:r w:rsidR="003F5997" w:rsidRPr="00C26D26">
        <w:rPr>
          <w:rFonts w:ascii="Times New Roman" w:hAnsi="Times New Roman" w:cs="Times New Roman"/>
          <w:sz w:val="24"/>
          <w:szCs w:val="24"/>
          <w:lang w:val="sr-Cyrl-CS"/>
        </w:rPr>
        <w:t>е</w:t>
      </w:r>
      <w:r w:rsidR="009217E7" w:rsidRPr="00C26D26">
        <w:rPr>
          <w:rFonts w:ascii="Times New Roman" w:hAnsi="Times New Roman" w:cs="Times New Roman"/>
          <w:sz w:val="24"/>
          <w:szCs w:val="24"/>
          <w:lang w:val="sr-Cyrl-CS"/>
        </w:rPr>
        <w:t>, датум пуњења</w:t>
      </w:r>
      <w:r w:rsidR="003F5997" w:rsidRPr="00C26D26">
        <w:rPr>
          <w:rFonts w:ascii="Times New Roman" w:hAnsi="Times New Roman" w:cs="Times New Roman"/>
          <w:sz w:val="24"/>
          <w:szCs w:val="24"/>
          <w:lang w:val="sr-Cyrl-CS"/>
        </w:rPr>
        <w:t>, UN број материје</w:t>
      </w:r>
      <w:r w:rsidRPr="00C26D26">
        <w:rPr>
          <w:rFonts w:ascii="Times New Roman" w:hAnsi="Times New Roman" w:cs="Times New Roman"/>
          <w:sz w:val="24"/>
          <w:szCs w:val="24"/>
          <w:lang w:val="sr-Cyrl-CS"/>
        </w:rPr>
        <w:t>.</w:t>
      </w:r>
      <w:r w:rsidR="00A678A3" w:rsidRPr="00C26D26">
        <w:rPr>
          <w:rFonts w:ascii="Times New Roman" w:hAnsi="Times New Roman" w:cs="Times New Roman"/>
          <w:color w:val="000000"/>
          <w:sz w:val="24"/>
          <w:szCs w:val="24"/>
          <w:lang w:val="sr-Cyrl-CS"/>
        </w:rPr>
        <w:t>”</w:t>
      </w:r>
    </w:p>
    <w:p w14:paraId="7C5B5BC8" w14:textId="0FC7ABCB" w:rsidR="007321BF" w:rsidRPr="00C26D26" w:rsidRDefault="00A678A3" w:rsidP="00E64201">
      <w:pPr>
        <w:spacing w:after="0"/>
        <w:jc w:val="both"/>
        <w:rPr>
          <w:rFonts w:ascii="Times New Roman" w:eastAsia="Times New Roman" w:hAnsi="Times New Roman" w:cs="Times New Roman"/>
          <w:sz w:val="24"/>
          <w:szCs w:val="24"/>
          <w:lang w:val="sr-Cyrl-CS"/>
        </w:rPr>
      </w:pPr>
      <w:r w:rsidRPr="00C26D26">
        <w:rPr>
          <w:rFonts w:ascii="Times New Roman" w:hAnsi="Times New Roman" w:cs="Times New Roman"/>
          <w:sz w:val="24"/>
          <w:szCs w:val="24"/>
          <w:lang w:val="sr-Cyrl-CS"/>
        </w:rPr>
        <w:tab/>
      </w:r>
      <w:r w:rsidR="0041352E" w:rsidRPr="00C26D26">
        <w:rPr>
          <w:rFonts w:ascii="Times New Roman" w:hAnsi="Times New Roman" w:cs="Times New Roman"/>
          <w:sz w:val="24"/>
          <w:szCs w:val="24"/>
          <w:lang w:val="sr-Cyrl-CS"/>
        </w:rPr>
        <w:t>Досадашњи с</w:t>
      </w:r>
      <w:r w:rsidR="007321BF" w:rsidRPr="00C26D26">
        <w:rPr>
          <w:rFonts w:ascii="Times New Roman" w:hAnsi="Times New Roman" w:cs="Times New Roman"/>
          <w:sz w:val="24"/>
          <w:szCs w:val="24"/>
          <w:lang w:val="sr-Cyrl-CS"/>
        </w:rPr>
        <w:t>тав 10</w:t>
      </w:r>
      <w:r w:rsidRPr="00C26D26">
        <w:rPr>
          <w:rFonts w:ascii="Times New Roman" w:hAnsi="Times New Roman" w:cs="Times New Roman"/>
          <w:sz w:val="24"/>
          <w:szCs w:val="24"/>
          <w:lang w:val="sr-Cyrl-CS"/>
        </w:rPr>
        <w:t>. постаје став 11.</w:t>
      </w:r>
    </w:p>
    <w:p w14:paraId="57DCF0EF" w14:textId="72E56E17" w:rsidR="00D178B8" w:rsidRPr="00C26D26" w:rsidRDefault="007321BF" w:rsidP="00E64201">
      <w:pPr>
        <w:spacing w:after="0"/>
        <w:jc w:val="both"/>
        <w:rPr>
          <w:rFonts w:ascii="Times New Roman" w:hAnsi="Times New Roman" w:cs="Times New Roman"/>
          <w:color w:val="000000"/>
          <w:sz w:val="24"/>
          <w:szCs w:val="24"/>
          <w:lang w:val="sr-Cyrl-CS"/>
        </w:rPr>
      </w:pPr>
      <w:r w:rsidRPr="00C26D26">
        <w:rPr>
          <w:rFonts w:ascii="Times New Roman" w:eastAsia="Times New Roman" w:hAnsi="Times New Roman" w:cs="Times New Roman"/>
          <w:sz w:val="24"/>
          <w:szCs w:val="24"/>
          <w:lang w:val="sr-Cyrl-CS"/>
        </w:rPr>
        <w:tab/>
      </w:r>
      <w:r w:rsidR="00D340AB" w:rsidRPr="00C26D26">
        <w:rPr>
          <w:rFonts w:ascii="Times New Roman" w:eastAsia="Times New Roman" w:hAnsi="Times New Roman" w:cs="Times New Roman"/>
          <w:sz w:val="24"/>
          <w:szCs w:val="24"/>
          <w:lang w:val="sr-Cyrl-CS"/>
        </w:rPr>
        <w:t>У до</w:t>
      </w:r>
      <w:r w:rsidR="0041352E" w:rsidRPr="00C26D26">
        <w:rPr>
          <w:rFonts w:ascii="Times New Roman" w:eastAsia="Times New Roman" w:hAnsi="Times New Roman" w:cs="Times New Roman"/>
          <w:sz w:val="24"/>
          <w:szCs w:val="24"/>
          <w:lang w:val="sr-Cyrl-CS"/>
        </w:rPr>
        <w:t>садашњ</w:t>
      </w:r>
      <w:r w:rsidR="00D340AB" w:rsidRPr="00C26D26">
        <w:rPr>
          <w:rFonts w:ascii="Times New Roman" w:eastAsia="Times New Roman" w:hAnsi="Times New Roman" w:cs="Times New Roman"/>
          <w:sz w:val="24"/>
          <w:szCs w:val="24"/>
          <w:lang w:val="sr-Cyrl-CS"/>
        </w:rPr>
        <w:t>ем</w:t>
      </w:r>
      <w:r w:rsidR="0041352E" w:rsidRPr="00C26D26">
        <w:rPr>
          <w:rFonts w:ascii="Times New Roman" w:eastAsia="Times New Roman" w:hAnsi="Times New Roman" w:cs="Times New Roman"/>
          <w:sz w:val="24"/>
          <w:szCs w:val="24"/>
          <w:lang w:val="sr-Cyrl-CS"/>
        </w:rPr>
        <w:t xml:space="preserve"> с</w:t>
      </w:r>
      <w:r w:rsidR="00D178B8" w:rsidRPr="00C26D26">
        <w:rPr>
          <w:rFonts w:ascii="Times New Roman" w:hAnsi="Times New Roman" w:cs="Times New Roman"/>
          <w:sz w:val="24"/>
          <w:szCs w:val="24"/>
          <w:lang w:val="sr-Cyrl-CS"/>
        </w:rPr>
        <w:t>тав</w:t>
      </w:r>
      <w:r w:rsidR="00D340AB" w:rsidRPr="00C26D26">
        <w:rPr>
          <w:rFonts w:ascii="Times New Roman" w:hAnsi="Times New Roman" w:cs="Times New Roman"/>
          <w:sz w:val="24"/>
          <w:szCs w:val="24"/>
          <w:lang w:val="sr-Cyrl-CS"/>
        </w:rPr>
        <w:t>у</w:t>
      </w:r>
      <w:r w:rsidR="00D178B8" w:rsidRPr="00C26D26">
        <w:rPr>
          <w:rFonts w:ascii="Times New Roman" w:hAnsi="Times New Roman" w:cs="Times New Roman"/>
          <w:sz w:val="24"/>
          <w:szCs w:val="24"/>
          <w:lang w:val="sr-Cyrl-CS"/>
        </w:rPr>
        <w:t xml:space="preserve"> </w:t>
      </w:r>
      <w:r w:rsidRPr="00C26D26">
        <w:rPr>
          <w:rFonts w:ascii="Times New Roman" w:hAnsi="Times New Roman" w:cs="Times New Roman"/>
          <w:sz w:val="24"/>
          <w:szCs w:val="24"/>
          <w:lang w:val="sr-Cyrl-CS"/>
        </w:rPr>
        <w:t>11</w:t>
      </w:r>
      <w:r w:rsidR="00CC68EC" w:rsidRPr="00C26D26">
        <w:rPr>
          <w:rFonts w:ascii="Times New Roman" w:hAnsi="Times New Roman" w:cs="Times New Roman"/>
          <w:sz w:val="24"/>
          <w:szCs w:val="24"/>
          <w:lang w:val="sr-Cyrl-CS"/>
        </w:rPr>
        <w:t>.</w:t>
      </w:r>
      <w:r w:rsidR="00D178B8" w:rsidRPr="00C26D26">
        <w:rPr>
          <w:rFonts w:ascii="Times New Roman" w:hAnsi="Times New Roman" w:cs="Times New Roman"/>
          <w:sz w:val="24"/>
          <w:szCs w:val="24"/>
          <w:lang w:val="sr-Cyrl-CS"/>
        </w:rPr>
        <w:t xml:space="preserve"> </w:t>
      </w:r>
      <w:r w:rsidR="00D340AB" w:rsidRPr="00C26D26">
        <w:rPr>
          <w:rFonts w:ascii="Times New Roman" w:hAnsi="Times New Roman" w:cs="Times New Roman"/>
          <w:sz w:val="24"/>
          <w:szCs w:val="24"/>
          <w:lang w:val="sr-Cyrl-CS"/>
        </w:rPr>
        <w:t xml:space="preserve">који </w:t>
      </w:r>
      <w:r w:rsidR="00A678A3" w:rsidRPr="00C26D26">
        <w:rPr>
          <w:rFonts w:ascii="Times New Roman" w:hAnsi="Times New Roman" w:cs="Times New Roman"/>
          <w:sz w:val="24"/>
          <w:szCs w:val="24"/>
          <w:lang w:val="sr-Cyrl-CS"/>
        </w:rPr>
        <w:t xml:space="preserve">постаје став 12. </w:t>
      </w:r>
      <w:r w:rsidR="00D178B8" w:rsidRPr="00C26D26">
        <w:rPr>
          <w:rFonts w:ascii="Times New Roman" w:hAnsi="Times New Roman" w:cs="Times New Roman"/>
          <w:sz w:val="24"/>
          <w:szCs w:val="24"/>
          <w:lang w:val="sr-Cyrl-CS"/>
        </w:rPr>
        <w:t>речи</w:t>
      </w:r>
      <w:r w:rsidR="00BD2D80" w:rsidRPr="00C26D26">
        <w:rPr>
          <w:rFonts w:ascii="Times New Roman" w:hAnsi="Times New Roman" w:cs="Times New Roman"/>
          <w:sz w:val="24"/>
          <w:szCs w:val="24"/>
          <w:lang w:val="sr-Cyrl-CS"/>
        </w:rPr>
        <w:t>:</w:t>
      </w:r>
      <w:r w:rsidR="00D178B8" w:rsidRPr="00C26D26">
        <w:rPr>
          <w:rFonts w:ascii="Times New Roman" w:hAnsi="Times New Roman" w:cs="Times New Roman"/>
          <w:sz w:val="24"/>
          <w:szCs w:val="24"/>
          <w:lang w:val="sr-Cyrl-CS"/>
        </w:rPr>
        <w:t>„фиксираних цистерни</w:t>
      </w:r>
      <w:r w:rsidR="00D178B8" w:rsidRPr="00C26D26">
        <w:rPr>
          <w:rFonts w:ascii="Times New Roman" w:hAnsi="Times New Roman" w:cs="Times New Roman"/>
          <w:color w:val="000000"/>
          <w:sz w:val="24"/>
          <w:szCs w:val="24"/>
          <w:lang w:val="sr-Cyrl-CS"/>
        </w:rPr>
        <w:t>” замењују се речима</w:t>
      </w:r>
      <w:r w:rsidR="00BD2D80" w:rsidRPr="00C26D26">
        <w:rPr>
          <w:rFonts w:ascii="Times New Roman" w:hAnsi="Times New Roman" w:cs="Times New Roman"/>
          <w:color w:val="000000"/>
          <w:sz w:val="24"/>
          <w:szCs w:val="24"/>
          <w:lang w:val="sr-Cyrl-CS"/>
        </w:rPr>
        <w:t>:</w:t>
      </w:r>
      <w:r w:rsidR="00D178B8" w:rsidRPr="00C26D26">
        <w:rPr>
          <w:rFonts w:ascii="Times New Roman" w:hAnsi="Times New Roman" w:cs="Times New Roman"/>
          <w:sz w:val="24"/>
          <w:szCs w:val="24"/>
          <w:lang w:val="sr-Cyrl-CS"/>
        </w:rPr>
        <w:t>„трајно причвршћених цистерни</w:t>
      </w:r>
      <w:r w:rsidR="00D178B8" w:rsidRPr="00C26D26">
        <w:rPr>
          <w:rFonts w:ascii="Times New Roman" w:hAnsi="Times New Roman" w:cs="Times New Roman"/>
          <w:color w:val="000000"/>
          <w:sz w:val="24"/>
          <w:szCs w:val="24"/>
          <w:lang w:val="sr-Cyrl-CS"/>
        </w:rPr>
        <w:t>”.</w:t>
      </w:r>
    </w:p>
    <w:p w14:paraId="42F590BD" w14:textId="77777777" w:rsidR="00D340AB" w:rsidRPr="00C26D26" w:rsidRDefault="00D178B8"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D340AB" w:rsidRPr="00C26D26">
        <w:rPr>
          <w:rFonts w:ascii="Times New Roman" w:hAnsi="Times New Roman" w:cs="Times New Roman"/>
          <w:color w:val="000000"/>
          <w:sz w:val="24"/>
          <w:szCs w:val="24"/>
          <w:lang w:val="sr-Cyrl-CS"/>
        </w:rPr>
        <w:t>После д</w:t>
      </w:r>
      <w:r w:rsidR="003C5949" w:rsidRPr="00C26D26">
        <w:rPr>
          <w:rFonts w:ascii="Times New Roman" w:hAnsi="Times New Roman" w:cs="Times New Roman"/>
          <w:color w:val="000000"/>
          <w:sz w:val="24"/>
          <w:szCs w:val="24"/>
          <w:lang w:val="sr-Cyrl-CS"/>
        </w:rPr>
        <w:t>осадашњ</w:t>
      </w:r>
      <w:r w:rsidR="00D340AB" w:rsidRPr="00C26D26">
        <w:rPr>
          <w:rFonts w:ascii="Times New Roman" w:hAnsi="Times New Roman" w:cs="Times New Roman"/>
          <w:color w:val="000000"/>
          <w:sz w:val="24"/>
          <w:szCs w:val="24"/>
          <w:lang w:val="sr-Cyrl-CS"/>
        </w:rPr>
        <w:t>ег</w:t>
      </w:r>
      <w:r w:rsidR="003C5949" w:rsidRPr="00C26D26">
        <w:rPr>
          <w:rFonts w:ascii="Times New Roman" w:hAnsi="Times New Roman" w:cs="Times New Roman"/>
          <w:color w:val="000000"/>
          <w:sz w:val="24"/>
          <w:szCs w:val="24"/>
          <w:lang w:val="sr-Cyrl-CS"/>
        </w:rPr>
        <w:t xml:space="preserve"> с</w:t>
      </w:r>
      <w:r w:rsidRPr="00C26D26">
        <w:rPr>
          <w:rFonts w:ascii="Times New Roman" w:hAnsi="Times New Roman" w:cs="Times New Roman"/>
          <w:color w:val="000000"/>
          <w:sz w:val="24"/>
          <w:szCs w:val="24"/>
          <w:lang w:val="sr-Cyrl-CS"/>
        </w:rPr>
        <w:t>тав</w:t>
      </w:r>
      <w:r w:rsidR="00D340AB" w:rsidRPr="00C26D26">
        <w:rPr>
          <w:rFonts w:ascii="Times New Roman" w:hAnsi="Times New Roman" w:cs="Times New Roman"/>
          <w:color w:val="000000"/>
          <w:sz w:val="24"/>
          <w:szCs w:val="24"/>
          <w:lang w:val="sr-Cyrl-CS"/>
        </w:rPr>
        <w:t>а</w:t>
      </w:r>
      <w:r w:rsidRPr="00C26D26">
        <w:rPr>
          <w:rFonts w:ascii="Times New Roman" w:hAnsi="Times New Roman" w:cs="Times New Roman"/>
          <w:color w:val="000000"/>
          <w:sz w:val="24"/>
          <w:szCs w:val="24"/>
          <w:lang w:val="sr-Cyrl-CS"/>
        </w:rPr>
        <w:t xml:space="preserve"> 12. </w:t>
      </w:r>
      <w:r w:rsidR="00D340AB" w:rsidRPr="00C26D26">
        <w:rPr>
          <w:rFonts w:ascii="Times New Roman" w:hAnsi="Times New Roman" w:cs="Times New Roman"/>
          <w:color w:val="000000"/>
          <w:sz w:val="24"/>
          <w:szCs w:val="24"/>
          <w:lang w:val="sr-Cyrl-CS"/>
        </w:rPr>
        <w:t xml:space="preserve">који </w:t>
      </w:r>
      <w:r w:rsidR="003C5949" w:rsidRPr="00C26D26">
        <w:rPr>
          <w:rFonts w:ascii="Times New Roman" w:hAnsi="Times New Roman" w:cs="Times New Roman"/>
          <w:color w:val="000000"/>
          <w:sz w:val="24"/>
          <w:szCs w:val="24"/>
          <w:lang w:val="sr-Cyrl-CS"/>
        </w:rPr>
        <w:t>постаје став 13</w:t>
      </w:r>
      <w:r w:rsidR="00A678A3" w:rsidRPr="00C26D26">
        <w:rPr>
          <w:rFonts w:ascii="Times New Roman" w:hAnsi="Times New Roman" w:cs="Times New Roman"/>
          <w:color w:val="000000"/>
          <w:sz w:val="24"/>
          <w:szCs w:val="24"/>
          <w:lang w:val="sr-Cyrl-CS"/>
        </w:rPr>
        <w:t>.</w:t>
      </w:r>
      <w:r w:rsidR="00D340AB" w:rsidRPr="00C26D26">
        <w:rPr>
          <w:rFonts w:ascii="Times New Roman" w:hAnsi="Times New Roman" w:cs="Times New Roman"/>
          <w:color w:val="000000"/>
          <w:sz w:val="24"/>
          <w:szCs w:val="24"/>
          <w:lang w:val="sr-Cyrl-CS"/>
        </w:rPr>
        <w:t xml:space="preserve"> додаје </w:t>
      </w:r>
      <w:r w:rsidR="00A678A3" w:rsidRPr="00C26D26">
        <w:rPr>
          <w:rFonts w:ascii="Times New Roman" w:hAnsi="Times New Roman" w:cs="Times New Roman"/>
          <w:color w:val="000000"/>
          <w:sz w:val="24"/>
          <w:szCs w:val="24"/>
          <w:lang w:val="sr-Cyrl-CS"/>
        </w:rPr>
        <w:t>се став 1</w:t>
      </w:r>
      <w:r w:rsidR="003C5949" w:rsidRPr="00C26D26">
        <w:rPr>
          <w:rFonts w:ascii="Times New Roman" w:hAnsi="Times New Roman" w:cs="Times New Roman"/>
          <w:color w:val="000000"/>
          <w:sz w:val="24"/>
          <w:szCs w:val="24"/>
          <w:lang w:val="sr-Cyrl-CS"/>
        </w:rPr>
        <w:t>4</w:t>
      </w:r>
      <w:r w:rsidR="00A678A3" w:rsidRPr="00C26D26">
        <w:rPr>
          <w:rFonts w:ascii="Times New Roman" w:hAnsi="Times New Roman" w:cs="Times New Roman"/>
          <w:color w:val="000000"/>
          <w:sz w:val="24"/>
          <w:szCs w:val="24"/>
          <w:lang w:val="sr-Cyrl-CS"/>
        </w:rPr>
        <w:t xml:space="preserve">. </w:t>
      </w:r>
      <w:r w:rsidR="0041352E" w:rsidRPr="00C26D26">
        <w:rPr>
          <w:rFonts w:ascii="Times New Roman" w:hAnsi="Times New Roman" w:cs="Times New Roman"/>
          <w:color w:val="000000"/>
          <w:sz w:val="24"/>
          <w:szCs w:val="24"/>
          <w:lang w:val="sr-Cyrl-CS"/>
        </w:rPr>
        <w:t>који</w:t>
      </w:r>
      <w:r w:rsidR="00CD62BA" w:rsidRPr="00C26D26">
        <w:rPr>
          <w:rFonts w:ascii="Times New Roman" w:hAnsi="Times New Roman" w:cs="Times New Roman"/>
          <w:color w:val="000000"/>
          <w:sz w:val="24"/>
          <w:szCs w:val="24"/>
          <w:lang w:val="sr-Cyrl-CS"/>
        </w:rPr>
        <w:t xml:space="preserve"> гласи:</w:t>
      </w:r>
    </w:p>
    <w:p w14:paraId="5D990A5C" w14:textId="7EB1D6B0" w:rsidR="00D178B8" w:rsidRPr="00C26D26" w:rsidRDefault="00D340AB"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D62BA" w:rsidRPr="00C26D26">
        <w:rPr>
          <w:rFonts w:ascii="Times New Roman" w:hAnsi="Times New Roman" w:cs="Times New Roman"/>
          <w:sz w:val="24"/>
          <w:szCs w:val="24"/>
          <w:lang w:val="sr-Cyrl-CS"/>
        </w:rPr>
        <w:t>„</w:t>
      </w:r>
      <w:r w:rsidR="00CD62BA" w:rsidRPr="00C26D26">
        <w:rPr>
          <w:rFonts w:ascii="Times New Roman" w:hAnsi="Times New Roman" w:cs="Times New Roman"/>
          <w:color w:val="000000"/>
          <w:sz w:val="24"/>
          <w:szCs w:val="24"/>
          <w:lang w:val="sr-Cyrl-CS"/>
        </w:rPr>
        <w:t>Министар ближе прописује услове за издавање и одузимање именовања за оцењивање усаглашености типа амбалаже или цистерне за транспорт опасне робе.”</w:t>
      </w:r>
    </w:p>
    <w:p w14:paraId="532F6149" w14:textId="77777777" w:rsidR="007321BF" w:rsidRPr="00C26D26" w:rsidRDefault="007321BF" w:rsidP="00BE2D04">
      <w:pPr>
        <w:spacing w:after="0"/>
        <w:jc w:val="center"/>
        <w:rPr>
          <w:rFonts w:ascii="Times New Roman" w:hAnsi="Times New Roman" w:cs="Times New Roman"/>
          <w:sz w:val="24"/>
          <w:szCs w:val="24"/>
          <w:lang w:val="sr-Cyrl-CS"/>
        </w:rPr>
      </w:pPr>
    </w:p>
    <w:p w14:paraId="5BB3FCA4" w14:textId="01FC7BFC" w:rsidR="00BE2D04" w:rsidRPr="00C26D26" w:rsidRDefault="00BE2D04"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B66405" w:rsidRPr="00C26D26">
        <w:rPr>
          <w:rFonts w:ascii="Times New Roman" w:hAnsi="Times New Roman" w:cs="Times New Roman"/>
          <w:sz w:val="24"/>
          <w:szCs w:val="24"/>
          <w:lang w:val="sr-Cyrl-CS"/>
        </w:rPr>
        <w:t>8</w:t>
      </w:r>
      <w:r w:rsidRPr="00C26D26">
        <w:rPr>
          <w:rFonts w:ascii="Times New Roman" w:hAnsi="Times New Roman" w:cs="Times New Roman"/>
          <w:sz w:val="24"/>
          <w:szCs w:val="24"/>
          <w:lang w:val="sr-Cyrl-CS"/>
        </w:rPr>
        <w:t>.</w:t>
      </w:r>
    </w:p>
    <w:p w14:paraId="79B19CD6" w14:textId="77777777" w:rsidR="00DC3B83" w:rsidRPr="00C26D26" w:rsidRDefault="00756680" w:rsidP="00E64201">
      <w:pPr>
        <w:spacing w:after="0"/>
        <w:jc w:val="both"/>
        <w:rPr>
          <w:rFonts w:ascii="Times New Roman" w:eastAsia="Calibri" w:hAnsi="Times New Roman" w:cs="Times New Roman"/>
          <w:sz w:val="24"/>
          <w:szCs w:val="24"/>
          <w:lang w:val="sr-Cyrl-CS"/>
        </w:rPr>
      </w:pPr>
      <w:r w:rsidRPr="00C26D26">
        <w:rPr>
          <w:rFonts w:ascii="Times New Roman" w:hAnsi="Times New Roman" w:cs="Times New Roman"/>
          <w:sz w:val="24"/>
          <w:szCs w:val="24"/>
          <w:lang w:val="sr-Cyrl-CS"/>
        </w:rPr>
        <w:tab/>
      </w:r>
      <w:r w:rsidRPr="00C26D26">
        <w:rPr>
          <w:rFonts w:ascii="Times New Roman" w:eastAsia="Calibri" w:hAnsi="Times New Roman" w:cs="Times New Roman"/>
          <w:sz w:val="24"/>
          <w:szCs w:val="24"/>
          <w:lang w:val="sr-Cyrl-CS"/>
        </w:rPr>
        <w:t>После члана 28. додај</w:t>
      </w:r>
      <w:r w:rsidR="00DC3B83" w:rsidRPr="00C26D26">
        <w:rPr>
          <w:rFonts w:ascii="Times New Roman" w:eastAsia="Calibri" w:hAnsi="Times New Roman" w:cs="Times New Roman"/>
          <w:sz w:val="24"/>
          <w:szCs w:val="24"/>
          <w:lang w:val="sr-Cyrl-CS"/>
        </w:rPr>
        <w:t>у</w:t>
      </w:r>
      <w:r w:rsidRPr="00C26D26">
        <w:rPr>
          <w:rFonts w:ascii="Times New Roman" w:eastAsia="Calibri" w:hAnsi="Times New Roman" w:cs="Times New Roman"/>
          <w:sz w:val="24"/>
          <w:szCs w:val="24"/>
          <w:lang w:val="sr-Cyrl-CS"/>
        </w:rPr>
        <w:t xml:space="preserve"> се назив члана и члан 28а</w:t>
      </w:r>
      <w:r w:rsidR="00DC3B83" w:rsidRPr="00C26D26">
        <w:rPr>
          <w:rFonts w:ascii="Times New Roman" w:eastAsia="Calibri" w:hAnsi="Times New Roman" w:cs="Times New Roman"/>
          <w:sz w:val="24"/>
          <w:szCs w:val="24"/>
          <w:lang w:val="sr-Cyrl-CS"/>
        </w:rPr>
        <w:t>,</w:t>
      </w:r>
      <w:r w:rsidRPr="00C26D26">
        <w:rPr>
          <w:rFonts w:ascii="Times New Roman" w:eastAsia="Calibri" w:hAnsi="Times New Roman" w:cs="Times New Roman"/>
          <w:sz w:val="24"/>
          <w:szCs w:val="24"/>
          <w:lang w:val="sr-Cyrl-CS"/>
        </w:rPr>
        <w:t xml:space="preserve"> који гласе:</w:t>
      </w:r>
    </w:p>
    <w:p w14:paraId="6FEC19BE" w14:textId="2BD5E360" w:rsidR="00756680" w:rsidRPr="00C26D26" w:rsidRDefault="00756680" w:rsidP="00DC3B83">
      <w:pPr>
        <w:spacing w:after="0"/>
        <w:jc w:val="center"/>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w:t>
      </w:r>
      <w:r w:rsidRPr="00C26D26">
        <w:rPr>
          <w:rFonts w:ascii="Times New Roman" w:hAnsi="Times New Roman" w:cs="Times New Roman"/>
          <w:color w:val="000000"/>
          <w:sz w:val="24"/>
          <w:szCs w:val="24"/>
          <w:lang w:val="sr-Cyrl-CS"/>
        </w:rPr>
        <w:t>Обавезе корисника кола цистерне</w:t>
      </w:r>
    </w:p>
    <w:p w14:paraId="4FA47367" w14:textId="47809F1C" w:rsidR="00756680" w:rsidRPr="00C26D26" w:rsidRDefault="00756680" w:rsidP="00B746EA">
      <w:pPr>
        <w:autoSpaceDE w:val="0"/>
        <w:autoSpaceDN w:val="0"/>
        <w:adjustRightInd w:val="0"/>
        <w:spacing w:after="0" w:line="240" w:lineRule="auto"/>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Члан 28а</w:t>
      </w:r>
    </w:p>
    <w:p w14:paraId="72EC071D" w14:textId="45FF495E" w:rsidR="00756680" w:rsidRPr="00C26D26" w:rsidRDefault="00756680" w:rsidP="00E64201">
      <w:pPr>
        <w:autoSpaceDE w:val="0"/>
        <w:autoSpaceDN w:val="0"/>
        <w:adjustRightInd w:val="0"/>
        <w:spacing w:after="0" w:line="240" w:lineRule="auto"/>
        <w:ind w:firstLine="72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Kорисник кола цистерне у железничком саобраћају </w:t>
      </w:r>
      <w:r w:rsidR="00DC3B83" w:rsidRPr="00C26D26">
        <w:rPr>
          <w:rFonts w:ascii="Times New Roman" w:hAnsi="Times New Roman" w:cs="Times New Roman"/>
          <w:color w:val="000000"/>
          <w:sz w:val="24"/>
          <w:szCs w:val="24"/>
          <w:lang w:val="sr-Cyrl-CS"/>
        </w:rPr>
        <w:t>предузима мере како би се:</w:t>
      </w:r>
    </w:p>
    <w:p w14:paraId="63D9D56D" w14:textId="1297DF89" w:rsidR="00756680" w:rsidRPr="00C26D26" w:rsidRDefault="00756680" w:rsidP="00F73459">
      <w:pPr>
        <w:autoSpaceDE w:val="0"/>
        <w:autoSpaceDN w:val="0"/>
        <w:adjustRightInd w:val="0"/>
        <w:spacing w:after="0" w:line="240" w:lineRule="auto"/>
        <w:ind w:hanging="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F73459" w:rsidRPr="00C26D26">
        <w:rPr>
          <w:rFonts w:ascii="Times New Roman" w:hAnsi="Times New Roman" w:cs="Times New Roman"/>
          <w:color w:val="000000"/>
          <w:sz w:val="24"/>
          <w:szCs w:val="24"/>
          <w:lang w:val="sr-Cyrl-CS"/>
        </w:rPr>
        <w:tab/>
      </w:r>
      <w:r w:rsidRPr="00C26D26">
        <w:rPr>
          <w:rFonts w:ascii="Times New Roman" w:hAnsi="Times New Roman" w:cs="Times New Roman"/>
          <w:color w:val="000000"/>
          <w:sz w:val="24"/>
          <w:szCs w:val="24"/>
          <w:lang w:val="sr-Cyrl-CS"/>
        </w:rPr>
        <w:t>1) приме</w:t>
      </w:r>
      <w:r w:rsidR="008F5FE8" w:rsidRPr="00C26D26">
        <w:rPr>
          <w:rFonts w:ascii="Times New Roman" w:hAnsi="Times New Roman" w:cs="Times New Roman"/>
          <w:color w:val="000000"/>
          <w:sz w:val="24"/>
          <w:szCs w:val="24"/>
          <w:lang w:val="sr-Cyrl-CS"/>
        </w:rPr>
        <w:t>нили</w:t>
      </w:r>
      <w:r w:rsidRPr="00C26D26">
        <w:rPr>
          <w:rFonts w:ascii="Times New Roman" w:hAnsi="Times New Roman" w:cs="Times New Roman"/>
          <w:color w:val="000000"/>
          <w:sz w:val="24"/>
          <w:szCs w:val="24"/>
          <w:lang w:val="sr-Cyrl-CS"/>
        </w:rPr>
        <w:t xml:space="preserve"> захтеви везано за израду, опрему, испитивање и обележавање;</w:t>
      </w:r>
    </w:p>
    <w:p w14:paraId="36DD9409" w14:textId="67674BA8" w:rsidR="00756680" w:rsidRPr="00C26D26" w:rsidRDefault="00756680" w:rsidP="00F73459">
      <w:pPr>
        <w:autoSpaceDE w:val="0"/>
        <w:autoSpaceDN w:val="0"/>
        <w:adjustRightInd w:val="0"/>
        <w:spacing w:after="0" w:line="240" w:lineRule="auto"/>
        <w:ind w:hanging="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F73459" w:rsidRPr="00C26D26">
        <w:rPr>
          <w:rFonts w:ascii="Times New Roman" w:hAnsi="Times New Roman" w:cs="Times New Roman"/>
          <w:color w:val="000000"/>
          <w:sz w:val="24"/>
          <w:szCs w:val="24"/>
          <w:lang w:val="sr-Cyrl-CS"/>
        </w:rPr>
        <w:tab/>
      </w:r>
      <w:r w:rsidRPr="00C26D26">
        <w:rPr>
          <w:rFonts w:ascii="Times New Roman" w:hAnsi="Times New Roman" w:cs="Times New Roman"/>
          <w:color w:val="000000"/>
          <w:sz w:val="24"/>
          <w:szCs w:val="24"/>
          <w:lang w:val="sr-Cyrl-CS"/>
        </w:rPr>
        <w:t>2) обави</w:t>
      </w:r>
      <w:r w:rsidR="008F5FE8" w:rsidRPr="00C26D26">
        <w:rPr>
          <w:rFonts w:ascii="Times New Roman" w:hAnsi="Times New Roman" w:cs="Times New Roman"/>
          <w:color w:val="000000"/>
          <w:sz w:val="24"/>
          <w:szCs w:val="24"/>
          <w:lang w:val="sr-Cyrl-CS"/>
        </w:rPr>
        <w:t>ла</w:t>
      </w:r>
      <w:r w:rsidRPr="00C26D26">
        <w:rPr>
          <w:rFonts w:ascii="Times New Roman" w:hAnsi="Times New Roman" w:cs="Times New Roman"/>
          <w:color w:val="000000"/>
          <w:sz w:val="24"/>
          <w:szCs w:val="24"/>
          <w:lang w:val="sr-Cyrl-CS"/>
        </w:rPr>
        <w:t xml:space="preserve"> ванредна провера, ако безбедност тела цистерне или опреме може бити угрожена у</w:t>
      </w:r>
      <w:r w:rsidR="008F5FE8" w:rsidRPr="00C26D26">
        <w:rPr>
          <w:rFonts w:ascii="Times New Roman" w:hAnsi="Times New Roman" w:cs="Times New Roman"/>
          <w:color w:val="000000"/>
          <w:sz w:val="24"/>
          <w:szCs w:val="24"/>
          <w:lang w:val="sr-Cyrl-CS"/>
        </w:rPr>
        <w:t>след поправке, прераде или ванредног догађаја</w:t>
      </w:r>
      <w:r w:rsidRPr="00C26D26">
        <w:rPr>
          <w:rFonts w:ascii="Times New Roman" w:hAnsi="Times New Roman" w:cs="Times New Roman"/>
          <w:color w:val="000000"/>
          <w:sz w:val="24"/>
          <w:szCs w:val="24"/>
          <w:lang w:val="sr-Cyrl-CS"/>
        </w:rPr>
        <w:t>;</w:t>
      </w:r>
    </w:p>
    <w:p w14:paraId="6D84E426" w14:textId="00CE516A" w:rsidR="00756680" w:rsidRPr="00C26D26" w:rsidRDefault="00756680" w:rsidP="00F73459">
      <w:pPr>
        <w:autoSpaceDE w:val="0"/>
        <w:autoSpaceDN w:val="0"/>
        <w:adjustRightInd w:val="0"/>
        <w:spacing w:after="0" w:line="240" w:lineRule="auto"/>
        <w:ind w:hanging="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F73459" w:rsidRPr="00C26D26">
        <w:rPr>
          <w:rFonts w:ascii="Times New Roman" w:hAnsi="Times New Roman" w:cs="Times New Roman"/>
          <w:color w:val="000000"/>
          <w:sz w:val="24"/>
          <w:szCs w:val="24"/>
          <w:lang w:val="sr-Cyrl-CS"/>
        </w:rPr>
        <w:tab/>
      </w:r>
      <w:r w:rsidRPr="00C26D26">
        <w:rPr>
          <w:rFonts w:ascii="Times New Roman" w:hAnsi="Times New Roman" w:cs="Times New Roman"/>
          <w:color w:val="000000"/>
          <w:sz w:val="24"/>
          <w:szCs w:val="24"/>
          <w:lang w:val="sr-Cyrl-CS"/>
        </w:rPr>
        <w:t xml:space="preserve">3) подаци о активностима </w:t>
      </w:r>
      <w:r w:rsidR="00D340AB" w:rsidRPr="00C26D26">
        <w:rPr>
          <w:rFonts w:ascii="Times New Roman" w:hAnsi="Times New Roman" w:cs="Times New Roman"/>
          <w:color w:val="000000"/>
          <w:sz w:val="24"/>
          <w:szCs w:val="24"/>
          <w:lang w:val="sr-Cyrl-CS"/>
        </w:rPr>
        <w:t xml:space="preserve">из </w:t>
      </w:r>
      <w:r w:rsidRPr="00C26D26">
        <w:rPr>
          <w:rFonts w:ascii="Times New Roman" w:hAnsi="Times New Roman" w:cs="Times New Roman"/>
          <w:color w:val="000000"/>
          <w:sz w:val="24"/>
          <w:szCs w:val="24"/>
          <w:lang w:val="sr-Cyrl-CS"/>
        </w:rPr>
        <w:t xml:space="preserve">тач. 1) и 2) </w:t>
      </w:r>
      <w:r w:rsidR="008F5FE8" w:rsidRPr="00C26D26">
        <w:rPr>
          <w:rFonts w:ascii="Times New Roman" w:hAnsi="Times New Roman" w:cs="Times New Roman"/>
          <w:color w:val="000000"/>
          <w:sz w:val="24"/>
          <w:szCs w:val="24"/>
          <w:lang w:val="sr-Cyrl-CS"/>
        </w:rPr>
        <w:t xml:space="preserve">овог </w:t>
      </w:r>
      <w:r w:rsidR="00D340AB" w:rsidRPr="00C26D26">
        <w:rPr>
          <w:rFonts w:ascii="Times New Roman" w:hAnsi="Times New Roman" w:cs="Times New Roman"/>
          <w:color w:val="000000"/>
          <w:sz w:val="24"/>
          <w:szCs w:val="24"/>
          <w:lang w:val="sr-Cyrl-CS"/>
        </w:rPr>
        <w:t>става</w:t>
      </w:r>
      <w:r w:rsidR="008F5FE8" w:rsidRPr="00C26D26">
        <w:rPr>
          <w:rFonts w:ascii="Times New Roman" w:hAnsi="Times New Roman" w:cs="Times New Roman"/>
          <w:color w:val="000000"/>
          <w:sz w:val="24"/>
          <w:szCs w:val="24"/>
          <w:lang w:val="sr-Cyrl-CS"/>
        </w:rPr>
        <w:t xml:space="preserve"> </w:t>
      </w:r>
      <w:r w:rsidRPr="00C26D26">
        <w:rPr>
          <w:rFonts w:ascii="Times New Roman" w:hAnsi="Times New Roman" w:cs="Times New Roman"/>
          <w:color w:val="000000"/>
          <w:sz w:val="24"/>
          <w:szCs w:val="24"/>
          <w:lang w:val="sr-Cyrl-CS"/>
        </w:rPr>
        <w:t>забележ</w:t>
      </w:r>
      <w:r w:rsidR="00D340AB" w:rsidRPr="00C26D26">
        <w:rPr>
          <w:rFonts w:ascii="Times New Roman" w:hAnsi="Times New Roman" w:cs="Times New Roman"/>
          <w:color w:val="000000"/>
          <w:sz w:val="24"/>
          <w:szCs w:val="24"/>
          <w:lang w:val="sr-Cyrl-CS"/>
        </w:rPr>
        <w:t>или</w:t>
      </w:r>
      <w:r w:rsidRPr="00C26D26">
        <w:rPr>
          <w:rFonts w:ascii="Times New Roman" w:hAnsi="Times New Roman" w:cs="Times New Roman"/>
          <w:color w:val="000000"/>
          <w:sz w:val="24"/>
          <w:szCs w:val="24"/>
          <w:lang w:val="sr-Cyrl-CS"/>
        </w:rPr>
        <w:t xml:space="preserve"> у досијеу цистерне;</w:t>
      </w:r>
    </w:p>
    <w:p w14:paraId="1E317F91" w14:textId="0615F9C5" w:rsidR="00756680" w:rsidRPr="00C26D26" w:rsidRDefault="00756680" w:rsidP="00F73459">
      <w:pPr>
        <w:autoSpaceDE w:val="0"/>
        <w:autoSpaceDN w:val="0"/>
        <w:adjustRightInd w:val="0"/>
        <w:spacing w:after="0" w:line="240" w:lineRule="auto"/>
        <w:ind w:hanging="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F73459" w:rsidRPr="00C26D26">
        <w:rPr>
          <w:rFonts w:ascii="Times New Roman" w:hAnsi="Times New Roman" w:cs="Times New Roman"/>
          <w:color w:val="000000"/>
          <w:sz w:val="24"/>
          <w:szCs w:val="24"/>
          <w:lang w:val="sr-Cyrl-CS"/>
        </w:rPr>
        <w:tab/>
      </w:r>
      <w:r w:rsidRPr="00C26D26">
        <w:rPr>
          <w:rFonts w:ascii="Times New Roman" w:hAnsi="Times New Roman" w:cs="Times New Roman"/>
          <w:color w:val="000000"/>
          <w:sz w:val="24"/>
          <w:szCs w:val="24"/>
          <w:lang w:val="sr-Cyrl-CS"/>
        </w:rPr>
        <w:t>4) обезбеди</w:t>
      </w:r>
      <w:r w:rsidR="008F5FE8" w:rsidRPr="00C26D26">
        <w:rPr>
          <w:rFonts w:ascii="Times New Roman" w:hAnsi="Times New Roman" w:cs="Times New Roman"/>
          <w:color w:val="000000"/>
          <w:sz w:val="24"/>
          <w:szCs w:val="24"/>
          <w:lang w:val="sr-Cyrl-CS"/>
        </w:rPr>
        <w:t>ло</w:t>
      </w:r>
      <w:r w:rsidRPr="00C26D26">
        <w:rPr>
          <w:rFonts w:ascii="Times New Roman" w:hAnsi="Times New Roman" w:cs="Times New Roman"/>
          <w:color w:val="000000"/>
          <w:sz w:val="24"/>
          <w:szCs w:val="24"/>
          <w:lang w:val="sr-Cyrl-CS"/>
        </w:rPr>
        <w:t xml:space="preserve"> </w:t>
      </w:r>
      <w:r w:rsidR="00D340AB" w:rsidRPr="00C26D26">
        <w:rPr>
          <w:rFonts w:ascii="Times New Roman" w:hAnsi="Times New Roman" w:cs="Times New Roman"/>
          <w:color w:val="000000"/>
          <w:sz w:val="24"/>
          <w:szCs w:val="24"/>
          <w:lang w:val="sr-Cyrl-CS"/>
        </w:rPr>
        <w:t>да</w:t>
      </w:r>
      <w:r w:rsidRPr="00C26D26">
        <w:rPr>
          <w:rFonts w:ascii="Times New Roman" w:hAnsi="Times New Roman" w:cs="Times New Roman"/>
          <w:color w:val="000000"/>
          <w:sz w:val="24"/>
          <w:szCs w:val="24"/>
          <w:lang w:val="sr-Cyrl-CS"/>
        </w:rPr>
        <w:t xml:space="preserve"> субјек</w:t>
      </w:r>
      <w:r w:rsidR="008F5FE8" w:rsidRPr="00C26D26">
        <w:rPr>
          <w:rFonts w:ascii="Times New Roman" w:hAnsi="Times New Roman" w:cs="Times New Roman"/>
          <w:color w:val="000000"/>
          <w:sz w:val="24"/>
          <w:szCs w:val="24"/>
          <w:lang w:val="sr-Cyrl-CS"/>
        </w:rPr>
        <w:t>а</w:t>
      </w:r>
      <w:r w:rsidRPr="00C26D26">
        <w:rPr>
          <w:rFonts w:ascii="Times New Roman" w:hAnsi="Times New Roman" w:cs="Times New Roman"/>
          <w:color w:val="000000"/>
          <w:sz w:val="24"/>
          <w:szCs w:val="24"/>
          <w:lang w:val="sr-Cyrl-CS"/>
        </w:rPr>
        <w:t>т задужен за одржавање кола цистерн</w:t>
      </w:r>
      <w:r w:rsidR="008F5FE8" w:rsidRPr="00C26D26">
        <w:rPr>
          <w:rFonts w:ascii="Times New Roman" w:hAnsi="Times New Roman" w:cs="Times New Roman"/>
          <w:color w:val="000000"/>
          <w:sz w:val="24"/>
          <w:szCs w:val="24"/>
          <w:lang w:val="sr-Cyrl-CS"/>
        </w:rPr>
        <w:t>е</w:t>
      </w:r>
      <w:r w:rsidRPr="00C26D26">
        <w:rPr>
          <w:rFonts w:ascii="Times New Roman" w:hAnsi="Times New Roman" w:cs="Times New Roman"/>
          <w:color w:val="000000"/>
          <w:sz w:val="24"/>
          <w:szCs w:val="24"/>
          <w:lang w:val="sr-Cyrl-CS"/>
        </w:rPr>
        <w:t xml:space="preserve"> поседује важећи сертификат;</w:t>
      </w:r>
    </w:p>
    <w:p w14:paraId="6BF79798" w14:textId="141BBF21" w:rsidR="00756680" w:rsidRPr="00C26D26" w:rsidRDefault="00756680" w:rsidP="00F73459">
      <w:pPr>
        <w:autoSpaceDE w:val="0"/>
        <w:autoSpaceDN w:val="0"/>
        <w:adjustRightInd w:val="0"/>
        <w:spacing w:after="0" w:line="240" w:lineRule="auto"/>
        <w:ind w:hanging="993"/>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F73459" w:rsidRPr="00C26D26">
        <w:rPr>
          <w:rFonts w:ascii="Times New Roman" w:hAnsi="Times New Roman" w:cs="Times New Roman"/>
          <w:color w:val="000000"/>
          <w:sz w:val="24"/>
          <w:szCs w:val="24"/>
          <w:lang w:val="sr-Cyrl-CS"/>
        </w:rPr>
        <w:tab/>
      </w:r>
      <w:r w:rsidRPr="00C26D26">
        <w:rPr>
          <w:rFonts w:ascii="Times New Roman" w:hAnsi="Times New Roman" w:cs="Times New Roman"/>
          <w:color w:val="000000"/>
          <w:sz w:val="24"/>
          <w:szCs w:val="24"/>
          <w:lang w:val="sr-Cyrl-CS"/>
        </w:rPr>
        <w:t>5) обезбеди</w:t>
      </w:r>
      <w:r w:rsidR="008F5FE8" w:rsidRPr="00C26D26">
        <w:rPr>
          <w:rFonts w:ascii="Times New Roman" w:hAnsi="Times New Roman" w:cs="Times New Roman"/>
          <w:color w:val="000000"/>
          <w:sz w:val="24"/>
          <w:szCs w:val="24"/>
          <w:lang w:val="sr-Cyrl-CS"/>
        </w:rPr>
        <w:t>ло</w:t>
      </w:r>
      <w:r w:rsidRPr="00C26D26">
        <w:rPr>
          <w:rFonts w:ascii="Times New Roman" w:hAnsi="Times New Roman" w:cs="Times New Roman"/>
          <w:color w:val="000000"/>
          <w:sz w:val="24"/>
          <w:szCs w:val="24"/>
          <w:lang w:val="sr-Cyrl-CS"/>
        </w:rPr>
        <w:t xml:space="preserve"> да </w:t>
      </w:r>
      <w:r w:rsidR="008F5FE8" w:rsidRPr="00C26D26">
        <w:rPr>
          <w:rFonts w:ascii="Times New Roman" w:hAnsi="Times New Roman" w:cs="Times New Roman"/>
          <w:color w:val="000000"/>
          <w:sz w:val="24"/>
          <w:szCs w:val="24"/>
          <w:lang w:val="sr-Cyrl-CS"/>
        </w:rPr>
        <w:t xml:space="preserve">потребни технички подаци </w:t>
      </w:r>
      <w:r w:rsidR="00096C7F" w:rsidRPr="00C26D26">
        <w:rPr>
          <w:rFonts w:ascii="Times New Roman" w:hAnsi="Times New Roman" w:cs="Times New Roman"/>
          <w:color w:val="000000"/>
          <w:sz w:val="24"/>
          <w:szCs w:val="24"/>
          <w:lang w:val="sr-Cyrl-CS"/>
        </w:rPr>
        <w:t xml:space="preserve">који се односе на цистерну и њену опрему буду </w:t>
      </w:r>
      <w:r w:rsidRPr="00C26D26">
        <w:rPr>
          <w:rFonts w:ascii="Times New Roman" w:hAnsi="Times New Roman" w:cs="Times New Roman"/>
          <w:color w:val="000000"/>
          <w:sz w:val="24"/>
          <w:szCs w:val="24"/>
          <w:lang w:val="sr-Cyrl-CS"/>
        </w:rPr>
        <w:t>доступни субјекту задуженом за одржавање</w:t>
      </w:r>
      <w:r w:rsidR="00096C7F" w:rsidRPr="00C26D26">
        <w:rPr>
          <w:rFonts w:ascii="Times New Roman" w:hAnsi="Times New Roman" w:cs="Times New Roman"/>
          <w:color w:val="000000"/>
          <w:sz w:val="24"/>
          <w:szCs w:val="24"/>
          <w:lang w:val="sr-Cyrl-CS"/>
        </w:rPr>
        <w:t>.</w:t>
      </w:r>
      <w:r w:rsidRPr="00C26D26">
        <w:rPr>
          <w:rFonts w:ascii="Times New Roman" w:hAnsi="Times New Roman" w:cs="Times New Roman"/>
          <w:color w:val="000000"/>
          <w:sz w:val="24"/>
          <w:szCs w:val="24"/>
          <w:lang w:val="sr-Cyrl-CS"/>
        </w:rPr>
        <w:t>”</w:t>
      </w:r>
    </w:p>
    <w:p w14:paraId="147F8BB9" w14:textId="77777777" w:rsidR="00756680" w:rsidRPr="00C26D26" w:rsidRDefault="00756680" w:rsidP="00F73459">
      <w:pPr>
        <w:spacing w:after="0"/>
        <w:jc w:val="both"/>
        <w:rPr>
          <w:rFonts w:ascii="Times New Roman" w:hAnsi="Times New Roman" w:cs="Times New Roman"/>
          <w:sz w:val="24"/>
          <w:szCs w:val="24"/>
          <w:lang w:val="sr-Cyrl-CS"/>
        </w:rPr>
      </w:pPr>
    </w:p>
    <w:p w14:paraId="7C1FE217" w14:textId="3651EEC1" w:rsidR="00756680" w:rsidRPr="00C26D26" w:rsidRDefault="00756680"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B66405" w:rsidRPr="00C26D26">
        <w:rPr>
          <w:rFonts w:ascii="Times New Roman" w:hAnsi="Times New Roman" w:cs="Times New Roman"/>
          <w:sz w:val="24"/>
          <w:szCs w:val="24"/>
          <w:lang w:val="sr-Cyrl-CS"/>
        </w:rPr>
        <w:t>9</w:t>
      </w:r>
      <w:r w:rsidRPr="00C26D26">
        <w:rPr>
          <w:rFonts w:ascii="Times New Roman" w:hAnsi="Times New Roman" w:cs="Times New Roman"/>
          <w:sz w:val="24"/>
          <w:szCs w:val="24"/>
          <w:lang w:val="sr-Cyrl-CS"/>
        </w:rPr>
        <w:t>.</w:t>
      </w:r>
    </w:p>
    <w:p w14:paraId="6E317ACC" w14:textId="69C9A6FE" w:rsidR="00756680" w:rsidRPr="00C26D26" w:rsidRDefault="00756680"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У члану 31. тачка 7) после речи</w:t>
      </w:r>
      <w:r w:rsidR="00BD2D80" w:rsidRPr="00C26D26">
        <w:rPr>
          <w:rFonts w:ascii="Times New Roman" w:hAnsi="Times New Roman" w:cs="Times New Roman"/>
          <w:sz w:val="24"/>
          <w:szCs w:val="24"/>
          <w:lang w:val="sr-Cyrl-CS"/>
        </w:rPr>
        <w:t>:</w:t>
      </w:r>
      <w:r w:rsidR="001A0A73" w:rsidRPr="00C26D26">
        <w:rPr>
          <w:rFonts w:ascii="Times New Roman" w:hAnsi="Times New Roman" w:cs="Times New Roman"/>
          <w:sz w:val="24"/>
          <w:szCs w:val="24"/>
          <w:lang w:val="sr-Cyrl-CS"/>
        </w:rPr>
        <w:t>„власник</w:t>
      </w:r>
      <w:r w:rsidR="001A0A73"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 xml:space="preserve"> </w:t>
      </w:r>
      <w:r w:rsidR="001A0A73" w:rsidRPr="00C26D26">
        <w:rPr>
          <w:rFonts w:ascii="Times New Roman" w:hAnsi="Times New Roman" w:cs="Times New Roman"/>
          <w:sz w:val="24"/>
          <w:szCs w:val="24"/>
          <w:lang w:val="sr-Cyrl-CS"/>
        </w:rPr>
        <w:t>додај</w:t>
      </w:r>
      <w:r w:rsidR="00FB7B1A" w:rsidRPr="00C26D26">
        <w:rPr>
          <w:rFonts w:ascii="Times New Roman" w:hAnsi="Times New Roman" w:cs="Times New Roman"/>
          <w:sz w:val="24"/>
          <w:szCs w:val="24"/>
          <w:lang w:val="sr-Cyrl-CS"/>
        </w:rPr>
        <w:t>у</w:t>
      </w:r>
      <w:r w:rsidR="001A0A73" w:rsidRPr="00C26D26">
        <w:rPr>
          <w:rFonts w:ascii="Times New Roman" w:hAnsi="Times New Roman" w:cs="Times New Roman"/>
          <w:sz w:val="24"/>
          <w:szCs w:val="24"/>
          <w:lang w:val="sr-Cyrl-CS"/>
        </w:rPr>
        <w:t xml:space="preserve"> се запета и реч</w:t>
      </w:r>
      <w:r w:rsidR="00BD2D80" w:rsidRPr="00C26D26">
        <w:rPr>
          <w:rFonts w:ascii="Times New Roman" w:hAnsi="Times New Roman" w:cs="Times New Roman"/>
          <w:sz w:val="24"/>
          <w:szCs w:val="24"/>
          <w:lang w:val="sr-Cyrl-CS"/>
        </w:rPr>
        <w:t>:</w:t>
      </w:r>
      <w:r w:rsidR="001A0A73" w:rsidRPr="00C26D26">
        <w:rPr>
          <w:rFonts w:ascii="Times New Roman" w:hAnsi="Times New Roman" w:cs="Times New Roman"/>
          <w:sz w:val="24"/>
          <w:szCs w:val="24"/>
          <w:lang w:val="sr-Cyrl-CS"/>
        </w:rPr>
        <w:t>„корисник</w:t>
      </w:r>
      <w:r w:rsidR="001A0A73" w:rsidRPr="00C26D26">
        <w:rPr>
          <w:rFonts w:ascii="Times New Roman" w:hAnsi="Times New Roman" w:cs="Times New Roman"/>
          <w:color w:val="000000"/>
          <w:sz w:val="24"/>
          <w:szCs w:val="24"/>
          <w:lang w:val="sr-Cyrl-CS"/>
        </w:rPr>
        <w:t>”.</w:t>
      </w:r>
    </w:p>
    <w:p w14:paraId="64CF4F2E" w14:textId="77777777" w:rsidR="00C95C3D" w:rsidRPr="00C26D26" w:rsidRDefault="00C95C3D" w:rsidP="00E64201">
      <w:pPr>
        <w:spacing w:after="0"/>
        <w:jc w:val="both"/>
        <w:rPr>
          <w:rFonts w:ascii="Times New Roman" w:hAnsi="Times New Roman" w:cs="Times New Roman"/>
          <w:color w:val="000000"/>
          <w:sz w:val="24"/>
          <w:szCs w:val="24"/>
          <w:lang w:val="sr-Cyrl-CS"/>
        </w:rPr>
      </w:pPr>
    </w:p>
    <w:p w14:paraId="7B40DA6B" w14:textId="60BFDBA8" w:rsidR="001A0A73" w:rsidRPr="00C26D26" w:rsidRDefault="001A0A73"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B66405" w:rsidRPr="00C26D26">
        <w:rPr>
          <w:rFonts w:ascii="Times New Roman" w:hAnsi="Times New Roman" w:cs="Times New Roman"/>
          <w:sz w:val="24"/>
          <w:szCs w:val="24"/>
          <w:lang w:val="sr-Cyrl-CS"/>
        </w:rPr>
        <w:t>10</w:t>
      </w:r>
      <w:r w:rsidRPr="00C26D26">
        <w:rPr>
          <w:rFonts w:ascii="Times New Roman" w:hAnsi="Times New Roman" w:cs="Times New Roman"/>
          <w:sz w:val="24"/>
          <w:szCs w:val="24"/>
          <w:lang w:val="sr-Cyrl-CS"/>
        </w:rPr>
        <w:t>.</w:t>
      </w:r>
    </w:p>
    <w:p w14:paraId="020833E2" w14:textId="19BD45BB" w:rsidR="001A0A73" w:rsidRPr="00C26D26" w:rsidRDefault="001A0A73"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FB7B1A" w:rsidRPr="00C26D26">
        <w:rPr>
          <w:rFonts w:ascii="Times New Roman" w:hAnsi="Times New Roman" w:cs="Times New Roman"/>
          <w:sz w:val="24"/>
          <w:szCs w:val="24"/>
          <w:lang w:val="sr-Cyrl-CS"/>
        </w:rPr>
        <w:t xml:space="preserve">У називу члана 32. </w:t>
      </w:r>
      <w:r w:rsidRPr="00C26D26">
        <w:rPr>
          <w:rFonts w:ascii="Times New Roman" w:hAnsi="Times New Roman" w:cs="Times New Roman"/>
          <w:sz w:val="24"/>
          <w:szCs w:val="24"/>
          <w:lang w:val="sr-Cyrl-CS"/>
        </w:rPr>
        <w:t>после речи</w:t>
      </w:r>
      <w:r w:rsidR="00BD2D8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„власник</w:t>
      </w:r>
      <w:r w:rsidR="00FB7B1A" w:rsidRPr="00C26D26">
        <w:rPr>
          <w:rFonts w:ascii="Times New Roman" w:hAnsi="Times New Roman" w:cs="Times New Roman"/>
          <w:sz w:val="24"/>
          <w:szCs w:val="24"/>
          <w:lang w:val="sr-Cyrl-CS"/>
        </w:rPr>
        <w:t>а</w:t>
      </w:r>
      <w:r w:rsidRPr="00C26D26">
        <w:rPr>
          <w:rFonts w:ascii="Times New Roman" w:hAnsi="Times New Roman" w:cs="Times New Roman"/>
          <w:sz w:val="24"/>
          <w:szCs w:val="24"/>
          <w:lang w:val="sr-Cyrl-CS"/>
        </w:rPr>
        <w:t>” додај</w:t>
      </w:r>
      <w:r w:rsidR="00FB7B1A" w:rsidRPr="00C26D26">
        <w:rPr>
          <w:rFonts w:ascii="Times New Roman" w:hAnsi="Times New Roman" w:cs="Times New Roman"/>
          <w:sz w:val="24"/>
          <w:szCs w:val="24"/>
          <w:lang w:val="sr-Cyrl-CS"/>
        </w:rPr>
        <w:t>у</w:t>
      </w:r>
      <w:r w:rsidRPr="00C26D26">
        <w:rPr>
          <w:rFonts w:ascii="Times New Roman" w:hAnsi="Times New Roman" w:cs="Times New Roman"/>
          <w:sz w:val="24"/>
          <w:szCs w:val="24"/>
          <w:lang w:val="sr-Cyrl-CS"/>
        </w:rPr>
        <w:t xml:space="preserve"> се запета и реч</w:t>
      </w:r>
      <w:r w:rsidR="00BD2D8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„корисник</w:t>
      </w:r>
      <w:r w:rsidR="00FB7B1A" w:rsidRPr="00C26D26">
        <w:rPr>
          <w:rFonts w:ascii="Times New Roman" w:hAnsi="Times New Roman" w:cs="Times New Roman"/>
          <w:sz w:val="24"/>
          <w:szCs w:val="24"/>
          <w:lang w:val="sr-Cyrl-CS"/>
        </w:rPr>
        <w:t>а</w:t>
      </w:r>
      <w:r w:rsidRPr="00C26D26">
        <w:rPr>
          <w:rFonts w:ascii="Times New Roman" w:hAnsi="Times New Roman" w:cs="Times New Roman"/>
          <w:sz w:val="24"/>
          <w:szCs w:val="24"/>
          <w:lang w:val="sr-Cyrl-CS"/>
        </w:rPr>
        <w:t>”.</w:t>
      </w:r>
    </w:p>
    <w:p w14:paraId="45126DC4" w14:textId="15A29DAE" w:rsidR="00FB7B1A" w:rsidRPr="00C26D26" w:rsidRDefault="00577D9E" w:rsidP="00FB7B1A">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У ставу 1. после речи:</w:t>
      </w:r>
      <w:r w:rsidR="00FB7B1A" w:rsidRPr="00C26D26">
        <w:rPr>
          <w:rFonts w:ascii="Times New Roman" w:hAnsi="Times New Roman" w:cs="Times New Roman"/>
          <w:sz w:val="24"/>
          <w:szCs w:val="24"/>
          <w:lang w:val="sr-Cyrl-CS"/>
        </w:rPr>
        <w:t>„В</w:t>
      </w:r>
      <w:r w:rsidRPr="00C26D26">
        <w:rPr>
          <w:rFonts w:ascii="Times New Roman" w:hAnsi="Times New Roman" w:cs="Times New Roman"/>
          <w:sz w:val="24"/>
          <w:szCs w:val="24"/>
          <w:lang w:val="sr-Cyrl-CS"/>
        </w:rPr>
        <w:t>ласник” додају се запета и реч:</w:t>
      </w:r>
      <w:r w:rsidR="00FB7B1A" w:rsidRPr="00C26D26">
        <w:rPr>
          <w:rFonts w:ascii="Times New Roman" w:hAnsi="Times New Roman" w:cs="Times New Roman"/>
          <w:sz w:val="24"/>
          <w:szCs w:val="24"/>
          <w:lang w:val="sr-Cyrl-CS"/>
        </w:rPr>
        <w:t>„корисник”.</w:t>
      </w:r>
    </w:p>
    <w:p w14:paraId="001D8DA7" w14:textId="77777777" w:rsidR="00C95C3D" w:rsidRPr="00C26D26" w:rsidRDefault="00C95C3D" w:rsidP="00E64201">
      <w:pPr>
        <w:spacing w:after="0"/>
        <w:jc w:val="both"/>
        <w:rPr>
          <w:rFonts w:ascii="Times New Roman" w:hAnsi="Times New Roman" w:cs="Times New Roman"/>
          <w:sz w:val="24"/>
          <w:szCs w:val="24"/>
          <w:lang w:val="sr-Cyrl-CS"/>
        </w:rPr>
      </w:pPr>
    </w:p>
    <w:p w14:paraId="0FBB2611" w14:textId="208D0588" w:rsidR="001A0A73" w:rsidRPr="00C26D26" w:rsidRDefault="001A0A73"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lastRenderedPageBreak/>
        <w:t xml:space="preserve">Члан </w:t>
      </w:r>
      <w:r w:rsidR="00B66405" w:rsidRPr="00C26D26">
        <w:rPr>
          <w:rFonts w:ascii="Times New Roman" w:hAnsi="Times New Roman" w:cs="Times New Roman"/>
          <w:sz w:val="24"/>
          <w:szCs w:val="24"/>
          <w:lang w:val="sr-Cyrl-CS"/>
        </w:rPr>
        <w:t>11</w:t>
      </w:r>
      <w:r w:rsidRPr="00C26D26">
        <w:rPr>
          <w:rFonts w:ascii="Times New Roman" w:hAnsi="Times New Roman" w:cs="Times New Roman"/>
          <w:sz w:val="24"/>
          <w:szCs w:val="24"/>
          <w:lang w:val="sr-Cyrl-CS"/>
        </w:rPr>
        <w:t>.</w:t>
      </w:r>
    </w:p>
    <w:p w14:paraId="19B0202A" w14:textId="1C041A5E" w:rsidR="001A0A73" w:rsidRPr="00C26D26" w:rsidRDefault="001A0A73"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У члану 36. став 1. речи</w:t>
      </w:r>
      <w:r w:rsidR="00BD2D8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„прописаним у пропису из става 5. овог члана</w:t>
      </w:r>
      <w:r w:rsidR="006A218B" w:rsidRPr="00C26D26">
        <w:rPr>
          <w:rFonts w:ascii="Times New Roman" w:hAnsi="Times New Roman" w:cs="Times New Roman"/>
          <w:sz w:val="24"/>
          <w:szCs w:val="24"/>
          <w:lang w:val="sr-Cyrl-CS"/>
        </w:rPr>
        <w:t>,</w:t>
      </w:r>
      <w:r w:rsidRPr="00C26D26">
        <w:rPr>
          <w:rFonts w:ascii="Times New Roman" w:hAnsi="Times New Roman" w:cs="Times New Roman"/>
          <w:color w:val="000000"/>
          <w:sz w:val="24"/>
          <w:szCs w:val="24"/>
          <w:lang w:val="sr-Cyrl-CS"/>
        </w:rPr>
        <w:t>” замењују се речима</w:t>
      </w:r>
      <w:r w:rsidR="00BD2D80" w:rsidRPr="00C26D26">
        <w:rPr>
          <w:rFonts w:ascii="Times New Roman" w:hAnsi="Times New Roman" w:cs="Times New Roman"/>
          <w:color w:val="000000"/>
          <w:sz w:val="24"/>
          <w:szCs w:val="24"/>
          <w:lang w:val="sr-Cyrl-CS"/>
        </w:rPr>
        <w:t>:</w:t>
      </w:r>
      <w:r w:rsidR="00CC68EC" w:rsidRPr="00C26D26">
        <w:rPr>
          <w:rFonts w:ascii="Times New Roman" w:hAnsi="Times New Roman" w:cs="Times New Roman"/>
          <w:color w:val="000000"/>
          <w:sz w:val="24"/>
          <w:szCs w:val="24"/>
          <w:lang w:val="sr-Cyrl-CS"/>
        </w:rPr>
        <w:t xml:space="preserve"> </w:t>
      </w:r>
      <w:r w:rsidRPr="00C26D26">
        <w:rPr>
          <w:rFonts w:ascii="Times New Roman" w:hAnsi="Times New Roman" w:cs="Times New Roman"/>
          <w:sz w:val="24"/>
          <w:szCs w:val="24"/>
          <w:lang w:val="sr-Cyrl-CS"/>
        </w:rPr>
        <w:t>„за одређивање броја саветника за безбедност у транспорту опасне робе,</w:t>
      </w:r>
      <w:r w:rsidRPr="00C26D26">
        <w:rPr>
          <w:rFonts w:ascii="Times New Roman" w:hAnsi="Times New Roman" w:cs="Times New Roman"/>
          <w:color w:val="000000"/>
          <w:sz w:val="24"/>
          <w:szCs w:val="24"/>
          <w:lang w:val="sr-Cyrl-CS"/>
        </w:rPr>
        <w:t>”</w:t>
      </w:r>
      <w:r w:rsidR="00214A9A" w:rsidRPr="00C26D26">
        <w:rPr>
          <w:rFonts w:ascii="Times New Roman" w:hAnsi="Times New Roman" w:cs="Times New Roman"/>
          <w:color w:val="000000"/>
          <w:sz w:val="24"/>
          <w:szCs w:val="24"/>
          <w:lang w:val="sr-Cyrl-CS"/>
        </w:rPr>
        <w:t>.</w:t>
      </w:r>
    </w:p>
    <w:p w14:paraId="51A42FFA" w14:textId="5D8A137B" w:rsidR="00967591" w:rsidRPr="00C26D26" w:rsidRDefault="00214A9A" w:rsidP="0096759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У ставу 5. реч</w:t>
      </w:r>
      <w:r w:rsidR="00BD2D8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„фебруара</w:t>
      </w:r>
      <w:r w:rsidR="00CC68EC"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 xml:space="preserve"> замењује се речју</w:t>
      </w:r>
      <w:r w:rsidR="00BD2D8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„марта</w:t>
      </w:r>
      <w:r w:rsidRPr="00C26D26">
        <w:rPr>
          <w:rFonts w:ascii="Times New Roman" w:hAnsi="Times New Roman" w:cs="Times New Roman"/>
          <w:color w:val="000000"/>
          <w:sz w:val="24"/>
          <w:szCs w:val="24"/>
          <w:lang w:val="sr-Cyrl-CS"/>
        </w:rPr>
        <w:t>”.</w:t>
      </w:r>
    </w:p>
    <w:p w14:paraId="74DEF524" w14:textId="174BA21C" w:rsidR="00062225" w:rsidRPr="00C26D26" w:rsidRDefault="00062225" w:rsidP="00062225">
      <w:pPr>
        <w:tabs>
          <w:tab w:val="left" w:pos="720"/>
          <w:tab w:val="left" w:pos="1152"/>
        </w:tabs>
        <w:spacing w:after="0"/>
        <w:jc w:val="both"/>
        <w:rPr>
          <w:rFonts w:ascii="Times New Roman" w:eastAsia="Times New Roman" w:hAnsi="Times New Roman" w:cs="Times New Roman"/>
          <w:sz w:val="24"/>
          <w:szCs w:val="24"/>
          <w:lang w:val="sr-Cyrl-CS"/>
        </w:rPr>
      </w:pPr>
    </w:p>
    <w:p w14:paraId="62FF5660" w14:textId="4A7A2863" w:rsidR="00214A9A" w:rsidRPr="00C26D26" w:rsidRDefault="00214A9A"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1</w:t>
      </w:r>
      <w:r w:rsidR="00B66405" w:rsidRPr="00C26D26">
        <w:rPr>
          <w:rFonts w:ascii="Times New Roman" w:hAnsi="Times New Roman" w:cs="Times New Roman"/>
          <w:sz w:val="24"/>
          <w:szCs w:val="24"/>
          <w:lang w:val="sr-Cyrl-CS"/>
        </w:rPr>
        <w:t>2</w:t>
      </w:r>
      <w:r w:rsidRPr="00C26D26">
        <w:rPr>
          <w:rFonts w:ascii="Times New Roman" w:hAnsi="Times New Roman" w:cs="Times New Roman"/>
          <w:sz w:val="24"/>
          <w:szCs w:val="24"/>
          <w:lang w:val="sr-Cyrl-CS"/>
        </w:rPr>
        <w:t>.</w:t>
      </w:r>
    </w:p>
    <w:p w14:paraId="0D7D8209" w14:textId="77777777" w:rsidR="00967591" w:rsidRPr="00C26D26" w:rsidRDefault="00C14B64" w:rsidP="00214A9A">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r>
      <w:r w:rsidR="00214A9A" w:rsidRPr="00C26D26">
        <w:rPr>
          <w:rFonts w:ascii="Times New Roman" w:eastAsia="Times New Roman" w:hAnsi="Times New Roman" w:cs="Times New Roman"/>
          <w:sz w:val="24"/>
          <w:szCs w:val="24"/>
          <w:lang w:val="sr-Cyrl-CS"/>
        </w:rPr>
        <w:t>У члану 39. став 4. мења се и гласи:</w:t>
      </w:r>
    </w:p>
    <w:p w14:paraId="6B6E10C8" w14:textId="244E2331" w:rsidR="00214A9A" w:rsidRPr="00C26D26" w:rsidRDefault="00967591" w:rsidP="00214A9A">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r>
      <w:r w:rsidR="00214A9A" w:rsidRPr="00C26D26">
        <w:rPr>
          <w:rFonts w:ascii="Times New Roman" w:eastAsia="Times New Roman" w:hAnsi="Times New Roman" w:cs="Times New Roman"/>
          <w:sz w:val="24"/>
          <w:szCs w:val="24"/>
          <w:lang w:val="sr-Cyrl-CS"/>
        </w:rPr>
        <w:t>„</w:t>
      </w:r>
      <w:r w:rsidR="00E538C2" w:rsidRPr="00C26D26">
        <w:rPr>
          <w:rFonts w:ascii="Times New Roman" w:eastAsia="Times New Roman" w:hAnsi="Times New Roman" w:cs="Times New Roman"/>
          <w:sz w:val="24"/>
          <w:szCs w:val="24"/>
          <w:lang w:val="sr-Cyrl-CS"/>
        </w:rPr>
        <w:t>Сертификат за саветника се издаје са роком важења од пет година од дана када је кандидат положио испит, односно од дана истека важ</w:t>
      </w:r>
      <w:r w:rsidR="00B421CC" w:rsidRPr="00C26D26">
        <w:rPr>
          <w:rFonts w:ascii="Times New Roman" w:eastAsia="Times New Roman" w:hAnsi="Times New Roman" w:cs="Times New Roman"/>
          <w:sz w:val="24"/>
          <w:szCs w:val="24"/>
          <w:lang w:val="sr-Cyrl-CS"/>
        </w:rPr>
        <w:t>ења</w:t>
      </w:r>
      <w:r w:rsidR="00E538C2" w:rsidRPr="00C26D26">
        <w:rPr>
          <w:rFonts w:ascii="Times New Roman" w:eastAsia="Times New Roman" w:hAnsi="Times New Roman" w:cs="Times New Roman"/>
          <w:sz w:val="24"/>
          <w:szCs w:val="24"/>
          <w:lang w:val="sr-Cyrl-CS"/>
        </w:rPr>
        <w:t xml:space="preserve"> претходног сертификата </w:t>
      </w:r>
      <w:r w:rsidR="005C621E" w:rsidRPr="00C26D26">
        <w:rPr>
          <w:rFonts w:ascii="Times New Roman" w:eastAsia="Times New Roman" w:hAnsi="Times New Roman" w:cs="Times New Roman"/>
          <w:sz w:val="24"/>
          <w:szCs w:val="24"/>
          <w:lang w:val="sr-Cyrl-CS"/>
        </w:rPr>
        <w:t>ако</w:t>
      </w:r>
      <w:r w:rsidR="00E538C2" w:rsidRPr="00C26D26">
        <w:rPr>
          <w:rFonts w:ascii="Times New Roman" w:eastAsia="Times New Roman" w:hAnsi="Times New Roman" w:cs="Times New Roman"/>
          <w:sz w:val="24"/>
          <w:szCs w:val="24"/>
          <w:lang w:val="sr-Cyrl-CS"/>
        </w:rPr>
        <w:t xml:space="preserve"> је кандидат у години истицања важећег сертификата положио испит за продужење важења сертификата за саветника.</w:t>
      </w:r>
      <w:r w:rsidR="002029E1" w:rsidRPr="00C26D26">
        <w:rPr>
          <w:rFonts w:ascii="Times New Roman" w:hAnsi="Times New Roman" w:cs="Times New Roman"/>
          <w:color w:val="000000"/>
          <w:sz w:val="24"/>
          <w:szCs w:val="24"/>
          <w:lang w:val="sr-Cyrl-CS"/>
        </w:rPr>
        <w:t>”</w:t>
      </w:r>
    </w:p>
    <w:p w14:paraId="3AB3BEDA" w14:textId="77777777" w:rsidR="00967591" w:rsidRPr="00C26D26" w:rsidRDefault="00214A9A" w:rsidP="00214A9A">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t>После става 8. додају се ст. 9. и 10. који гласе:</w:t>
      </w:r>
    </w:p>
    <w:p w14:paraId="621A1C9A" w14:textId="7F6C9A9E" w:rsidR="00214A9A" w:rsidRPr="00C26D26" w:rsidRDefault="00967591" w:rsidP="00214A9A">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r>
      <w:r w:rsidR="00214A9A" w:rsidRPr="00C26D26">
        <w:rPr>
          <w:rFonts w:ascii="Times New Roman" w:eastAsia="Times New Roman" w:hAnsi="Times New Roman" w:cs="Times New Roman"/>
          <w:sz w:val="24"/>
          <w:szCs w:val="24"/>
          <w:lang w:val="sr-Cyrl-CS"/>
        </w:rPr>
        <w:t>„</w:t>
      </w:r>
      <w:r w:rsidRPr="00C26D26">
        <w:rPr>
          <w:rFonts w:ascii="Times New Roman" w:eastAsia="Times New Roman" w:hAnsi="Times New Roman" w:cs="Times New Roman"/>
          <w:sz w:val="24"/>
          <w:szCs w:val="24"/>
          <w:lang w:val="sr-Cyrl-CS"/>
        </w:rPr>
        <w:t>Ако</w:t>
      </w:r>
      <w:r w:rsidR="00214A9A" w:rsidRPr="00C26D26">
        <w:rPr>
          <w:rFonts w:ascii="Times New Roman" w:eastAsia="Times New Roman" w:hAnsi="Times New Roman" w:cs="Times New Roman"/>
          <w:sz w:val="24"/>
          <w:szCs w:val="24"/>
          <w:lang w:val="sr-Cyrl-CS"/>
        </w:rPr>
        <w:t xml:space="preserve"> саветник пријави нестанак сертификата којем није истек</w:t>
      </w:r>
      <w:r w:rsidR="00B421CC" w:rsidRPr="00C26D26">
        <w:rPr>
          <w:rFonts w:ascii="Times New Roman" w:eastAsia="Times New Roman" w:hAnsi="Times New Roman" w:cs="Times New Roman"/>
          <w:sz w:val="24"/>
          <w:szCs w:val="24"/>
          <w:lang w:val="sr-Cyrl-CS"/>
        </w:rPr>
        <w:t>ао рок</w:t>
      </w:r>
      <w:r w:rsidR="00214A9A" w:rsidRPr="00C26D26">
        <w:rPr>
          <w:rFonts w:ascii="Times New Roman" w:eastAsia="Times New Roman" w:hAnsi="Times New Roman" w:cs="Times New Roman"/>
          <w:sz w:val="24"/>
          <w:szCs w:val="24"/>
          <w:lang w:val="sr-Cyrl-CS"/>
        </w:rPr>
        <w:t xml:space="preserve"> важ</w:t>
      </w:r>
      <w:r w:rsidR="00B421CC" w:rsidRPr="00C26D26">
        <w:rPr>
          <w:rFonts w:ascii="Times New Roman" w:eastAsia="Times New Roman" w:hAnsi="Times New Roman" w:cs="Times New Roman"/>
          <w:sz w:val="24"/>
          <w:szCs w:val="24"/>
          <w:lang w:val="sr-Cyrl-CS"/>
        </w:rPr>
        <w:t>ења</w:t>
      </w:r>
      <w:r w:rsidR="00214A9A" w:rsidRPr="00C26D26">
        <w:rPr>
          <w:rFonts w:ascii="Times New Roman" w:eastAsia="Times New Roman" w:hAnsi="Times New Roman" w:cs="Times New Roman"/>
          <w:sz w:val="24"/>
          <w:szCs w:val="24"/>
          <w:lang w:val="sr-Cyrl-CS"/>
        </w:rPr>
        <w:t xml:space="preserve"> може поднети захтев за издавање дупликата сертификата.</w:t>
      </w:r>
    </w:p>
    <w:p w14:paraId="1EC839DB" w14:textId="0474AB85" w:rsidR="00214A9A" w:rsidRPr="00C26D26" w:rsidRDefault="00214A9A" w:rsidP="00214A9A">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t>Подносилац захтева сноси трошкове плаћања републичке административне таксе за издавање дупликата сертификата.</w:t>
      </w:r>
      <w:r w:rsidRPr="00C26D26">
        <w:rPr>
          <w:rFonts w:ascii="Times New Roman" w:hAnsi="Times New Roman" w:cs="Times New Roman"/>
          <w:color w:val="000000"/>
          <w:sz w:val="24"/>
          <w:szCs w:val="24"/>
          <w:lang w:val="sr-Cyrl-CS"/>
        </w:rPr>
        <w:t>”</w:t>
      </w:r>
    </w:p>
    <w:p w14:paraId="02604E58" w14:textId="77777777" w:rsidR="00214A9A" w:rsidRPr="00C26D26" w:rsidRDefault="00214A9A" w:rsidP="00214A9A">
      <w:pPr>
        <w:tabs>
          <w:tab w:val="left" w:pos="720"/>
          <w:tab w:val="left" w:pos="1152"/>
        </w:tabs>
        <w:spacing w:after="0"/>
        <w:jc w:val="both"/>
        <w:rPr>
          <w:rFonts w:ascii="Times New Roman" w:eastAsia="Times New Roman" w:hAnsi="Times New Roman" w:cs="Times New Roman"/>
          <w:sz w:val="24"/>
          <w:szCs w:val="24"/>
          <w:lang w:val="sr-Cyrl-CS"/>
        </w:rPr>
      </w:pPr>
    </w:p>
    <w:p w14:paraId="6287D57A" w14:textId="1285E16C" w:rsidR="00C14B64" w:rsidRPr="00C26D26" w:rsidRDefault="00C14B64"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1</w:t>
      </w:r>
      <w:r w:rsidR="00B66405" w:rsidRPr="00C26D26">
        <w:rPr>
          <w:rFonts w:ascii="Times New Roman" w:hAnsi="Times New Roman" w:cs="Times New Roman"/>
          <w:sz w:val="24"/>
          <w:szCs w:val="24"/>
          <w:lang w:val="sr-Cyrl-CS"/>
        </w:rPr>
        <w:t>3</w:t>
      </w:r>
      <w:r w:rsidRPr="00C26D26">
        <w:rPr>
          <w:rFonts w:ascii="Times New Roman" w:hAnsi="Times New Roman" w:cs="Times New Roman"/>
          <w:sz w:val="24"/>
          <w:szCs w:val="24"/>
          <w:lang w:val="sr-Cyrl-CS"/>
        </w:rPr>
        <w:t>.</w:t>
      </w:r>
    </w:p>
    <w:p w14:paraId="6383F82A" w14:textId="74E38208" w:rsidR="007B6F0D" w:rsidRPr="00C26D26" w:rsidRDefault="007B6F0D" w:rsidP="007B6F0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eastAsia="Times New Roman" w:hAnsi="Times New Roman" w:cs="Times New Roman"/>
          <w:sz w:val="24"/>
          <w:szCs w:val="24"/>
          <w:lang w:val="sr-Cyrl-CS"/>
        </w:rPr>
        <w:tab/>
        <w:t>У члану 42</w:t>
      </w:r>
      <w:r w:rsidR="00FA54A9" w:rsidRPr="00C26D26">
        <w:rPr>
          <w:rFonts w:ascii="Times New Roman" w:eastAsia="Times New Roman" w:hAnsi="Times New Roman" w:cs="Times New Roman"/>
          <w:sz w:val="24"/>
          <w:szCs w:val="24"/>
          <w:lang w:val="sr-Cyrl-CS"/>
        </w:rPr>
        <w:t>. став 3</w:t>
      </w:r>
      <w:r w:rsidRPr="00C26D26">
        <w:rPr>
          <w:rFonts w:ascii="Times New Roman" w:eastAsia="Times New Roman" w:hAnsi="Times New Roman" w:cs="Times New Roman"/>
          <w:sz w:val="24"/>
          <w:szCs w:val="24"/>
          <w:lang w:val="sr-Cyrl-CS"/>
        </w:rPr>
        <w:t xml:space="preserve">. </w:t>
      </w:r>
      <w:r w:rsidR="00FA54A9" w:rsidRPr="00C26D26">
        <w:rPr>
          <w:rFonts w:ascii="Times New Roman" w:eastAsia="Times New Roman" w:hAnsi="Times New Roman" w:cs="Times New Roman"/>
          <w:sz w:val="24"/>
          <w:szCs w:val="24"/>
          <w:lang w:val="sr-Cyrl-CS"/>
        </w:rPr>
        <w:t>по</w:t>
      </w:r>
      <w:r w:rsidR="00FA54A9" w:rsidRPr="00C26D26">
        <w:rPr>
          <w:rFonts w:ascii="Times New Roman" w:hAnsi="Times New Roman" w:cs="Times New Roman"/>
          <w:sz w:val="24"/>
          <w:szCs w:val="24"/>
          <w:lang w:val="sr-Cyrl-CS"/>
        </w:rPr>
        <w:t>сле речи:„тело</w:t>
      </w:r>
      <w:r w:rsidR="00FA54A9" w:rsidRPr="00C26D26">
        <w:rPr>
          <w:rFonts w:ascii="Times New Roman" w:hAnsi="Times New Roman" w:cs="Times New Roman"/>
          <w:color w:val="000000"/>
          <w:sz w:val="24"/>
          <w:szCs w:val="24"/>
          <w:lang w:val="sr-Cyrl-CS"/>
        </w:rPr>
        <w:t>”</w:t>
      </w:r>
      <w:r w:rsidR="00FA54A9" w:rsidRPr="00C26D26">
        <w:rPr>
          <w:rFonts w:ascii="Times New Roman" w:hAnsi="Times New Roman" w:cs="Times New Roman"/>
          <w:sz w:val="24"/>
          <w:szCs w:val="24"/>
          <w:lang w:val="sr-Cyrl-CS"/>
        </w:rPr>
        <w:t xml:space="preserve"> додај</w:t>
      </w:r>
      <w:r w:rsidR="00967591" w:rsidRPr="00C26D26">
        <w:rPr>
          <w:rFonts w:ascii="Times New Roman" w:hAnsi="Times New Roman" w:cs="Times New Roman"/>
          <w:sz w:val="24"/>
          <w:szCs w:val="24"/>
          <w:lang w:val="sr-Cyrl-CS"/>
        </w:rPr>
        <w:t>у</w:t>
      </w:r>
      <w:r w:rsidR="00FA54A9" w:rsidRPr="00C26D26">
        <w:rPr>
          <w:rFonts w:ascii="Times New Roman" w:hAnsi="Times New Roman" w:cs="Times New Roman"/>
          <w:sz w:val="24"/>
          <w:szCs w:val="24"/>
          <w:lang w:val="sr-Cyrl-CS"/>
        </w:rPr>
        <w:t xml:space="preserve"> се запета и</w:t>
      </w:r>
      <w:r w:rsidR="00967591" w:rsidRPr="00C26D26">
        <w:rPr>
          <w:rFonts w:ascii="Times New Roman" w:hAnsi="Times New Roman" w:cs="Times New Roman"/>
          <w:sz w:val="24"/>
          <w:szCs w:val="24"/>
          <w:lang w:val="sr-Cyrl-CS"/>
        </w:rPr>
        <w:t xml:space="preserve"> речи:</w:t>
      </w:r>
      <w:r w:rsidR="00FA54A9" w:rsidRPr="00C26D26">
        <w:rPr>
          <w:rFonts w:ascii="Times New Roman" w:hAnsi="Times New Roman" w:cs="Times New Roman"/>
          <w:sz w:val="24"/>
          <w:szCs w:val="24"/>
          <w:lang w:val="sr-Cyrl-CS"/>
        </w:rPr>
        <w:t>„на нумерисаном заштићеном папиру,</w:t>
      </w:r>
      <w:r w:rsidR="00FA54A9" w:rsidRPr="00C26D26">
        <w:rPr>
          <w:rFonts w:ascii="Times New Roman" w:hAnsi="Times New Roman" w:cs="Times New Roman"/>
          <w:color w:val="000000"/>
          <w:sz w:val="24"/>
          <w:szCs w:val="24"/>
          <w:lang w:val="sr-Cyrl-CS"/>
        </w:rPr>
        <w:t>”.</w:t>
      </w:r>
    </w:p>
    <w:p w14:paraId="17968BE2" w14:textId="2B09E17B" w:rsidR="00B86AEB" w:rsidRPr="00C26D26" w:rsidRDefault="00967591" w:rsidP="007B6F0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ставу 6.</w:t>
      </w:r>
      <w:r w:rsidR="00B86AEB" w:rsidRPr="00C26D26">
        <w:rPr>
          <w:rFonts w:ascii="Times New Roman" w:hAnsi="Times New Roman" w:cs="Times New Roman"/>
          <w:color w:val="000000"/>
          <w:sz w:val="24"/>
          <w:szCs w:val="24"/>
          <w:lang w:val="sr-Cyrl-CS"/>
        </w:rPr>
        <w:t xml:space="preserve"> речи</w:t>
      </w:r>
      <w:r w:rsidR="00076D2D" w:rsidRPr="00C26D26">
        <w:rPr>
          <w:rFonts w:ascii="Times New Roman" w:hAnsi="Times New Roman" w:cs="Times New Roman"/>
          <w:color w:val="000000"/>
          <w:sz w:val="24"/>
          <w:szCs w:val="24"/>
          <w:lang w:val="sr-Cyrl-CS"/>
        </w:rPr>
        <w:t>:</w:t>
      </w:r>
      <w:r w:rsidR="007F36DC" w:rsidRPr="00C26D26">
        <w:rPr>
          <w:rFonts w:ascii="Times New Roman" w:hAnsi="Times New Roman" w:cs="Times New Roman"/>
          <w:color w:val="000000"/>
          <w:sz w:val="24"/>
          <w:szCs w:val="24"/>
          <w:lang w:val="sr-Cyrl-CS"/>
        </w:rPr>
        <w:t xml:space="preserve">„месечни”, као и речи:„и </w:t>
      </w:r>
      <w:r w:rsidR="00B86AEB" w:rsidRPr="00C26D26">
        <w:rPr>
          <w:rFonts w:ascii="Times New Roman" w:hAnsi="Times New Roman" w:cs="Times New Roman"/>
          <w:color w:val="000000"/>
          <w:sz w:val="24"/>
          <w:szCs w:val="24"/>
          <w:lang w:val="sr-Cyrl-CS"/>
        </w:rPr>
        <w:t>која не могу да се употребљавају у складу са чланом 75. ст. 1-5. овог закона</w:t>
      </w:r>
      <w:r w:rsidRPr="00C26D26">
        <w:rPr>
          <w:rFonts w:ascii="Times New Roman" w:hAnsi="Times New Roman" w:cs="Times New Roman"/>
          <w:color w:val="000000"/>
          <w:sz w:val="24"/>
          <w:szCs w:val="24"/>
          <w:lang w:val="sr-Cyrl-CS"/>
        </w:rPr>
        <w:t>” бришу се</w:t>
      </w:r>
      <w:r w:rsidR="00B86AEB" w:rsidRPr="00C26D26">
        <w:rPr>
          <w:rFonts w:ascii="Times New Roman" w:hAnsi="Times New Roman" w:cs="Times New Roman"/>
          <w:color w:val="000000"/>
          <w:sz w:val="24"/>
          <w:szCs w:val="24"/>
          <w:lang w:val="sr-Cyrl-CS"/>
        </w:rPr>
        <w:t>.</w:t>
      </w:r>
    </w:p>
    <w:p w14:paraId="14E23E05" w14:textId="5FA4AF57" w:rsidR="00C73F19" w:rsidRPr="00C26D26" w:rsidRDefault="00C73F19" w:rsidP="007B6F0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ставу 1</w:t>
      </w:r>
      <w:r w:rsidR="00967591" w:rsidRPr="00C26D26">
        <w:rPr>
          <w:rFonts w:ascii="Times New Roman" w:hAnsi="Times New Roman" w:cs="Times New Roman"/>
          <w:color w:val="000000"/>
          <w:sz w:val="24"/>
          <w:szCs w:val="24"/>
          <w:lang w:val="sr-Cyrl-CS"/>
        </w:rPr>
        <w:t>0</w:t>
      </w:r>
      <w:r w:rsidR="00DB486E" w:rsidRPr="00C26D26">
        <w:rPr>
          <w:rFonts w:ascii="Times New Roman" w:hAnsi="Times New Roman" w:cs="Times New Roman"/>
          <w:color w:val="000000"/>
          <w:sz w:val="24"/>
          <w:szCs w:val="24"/>
          <w:lang w:val="sr-Cyrl-CS"/>
        </w:rPr>
        <w:t>. речи:</w:t>
      </w:r>
      <w:r w:rsidRPr="00C26D26">
        <w:rPr>
          <w:rFonts w:ascii="Times New Roman" w:hAnsi="Times New Roman" w:cs="Times New Roman"/>
          <w:color w:val="000000"/>
          <w:sz w:val="24"/>
          <w:szCs w:val="24"/>
          <w:lang w:val="sr-Cyrl-CS"/>
        </w:rPr>
        <w:t>„(CWA 14641)”</w:t>
      </w:r>
      <w:r w:rsidR="002029E1" w:rsidRPr="00C26D26">
        <w:rPr>
          <w:rFonts w:ascii="Times New Roman" w:hAnsi="Times New Roman" w:cs="Times New Roman"/>
          <w:color w:val="000000"/>
          <w:sz w:val="24"/>
          <w:szCs w:val="24"/>
          <w:lang w:val="sr-Cyrl-CS"/>
        </w:rPr>
        <w:t xml:space="preserve"> бришу се</w:t>
      </w:r>
      <w:r w:rsidRPr="00C26D26">
        <w:rPr>
          <w:rFonts w:ascii="Times New Roman" w:hAnsi="Times New Roman" w:cs="Times New Roman"/>
          <w:color w:val="000000"/>
          <w:sz w:val="24"/>
          <w:szCs w:val="24"/>
          <w:lang w:val="sr-Cyrl-CS"/>
        </w:rPr>
        <w:t>.</w:t>
      </w:r>
    </w:p>
    <w:p w14:paraId="5B4BCC62" w14:textId="77777777" w:rsidR="002029E1" w:rsidRPr="00C26D26" w:rsidRDefault="004822E6" w:rsidP="007B6F0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Став 11</w:t>
      </w:r>
      <w:r w:rsidR="00A31F16" w:rsidRPr="00C26D26">
        <w:rPr>
          <w:rFonts w:ascii="Times New Roman" w:hAnsi="Times New Roman" w:cs="Times New Roman"/>
          <w:color w:val="000000"/>
          <w:sz w:val="24"/>
          <w:szCs w:val="24"/>
          <w:lang w:val="sr-Cyrl-CS"/>
        </w:rPr>
        <w:t>.</w:t>
      </w:r>
      <w:r w:rsidR="002029E1" w:rsidRPr="00C26D26">
        <w:rPr>
          <w:rFonts w:ascii="Times New Roman" w:hAnsi="Times New Roman" w:cs="Times New Roman"/>
          <w:color w:val="000000"/>
          <w:sz w:val="24"/>
          <w:szCs w:val="24"/>
          <w:lang w:val="sr-Cyrl-CS"/>
        </w:rPr>
        <w:t xml:space="preserve"> мења се и гласи:</w:t>
      </w:r>
    </w:p>
    <w:p w14:paraId="0D37A4C7" w14:textId="661A491D" w:rsidR="004822E6" w:rsidRPr="00C26D26" w:rsidRDefault="002029E1" w:rsidP="007B6F0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4822E6" w:rsidRPr="00C26D26">
        <w:rPr>
          <w:rFonts w:ascii="Times New Roman" w:hAnsi="Times New Roman" w:cs="Times New Roman"/>
          <w:color w:val="000000"/>
          <w:sz w:val="24"/>
          <w:szCs w:val="24"/>
          <w:lang w:val="sr-Cyrl-CS"/>
        </w:rPr>
        <w:t>„Министарство води регистар издатих ADR сертификата о одобрењу за возило, као и евиденцију возила за која су именована тела утврдила да не испуњавају захтеве прописане ADR-ом и овим законом, а на основу извештаја које министарству достављају именована тела.</w:t>
      </w:r>
      <w:r w:rsidR="00967591" w:rsidRPr="00C26D26">
        <w:rPr>
          <w:rFonts w:ascii="Times New Roman" w:hAnsi="Times New Roman" w:cs="Times New Roman"/>
          <w:color w:val="000000"/>
          <w:sz w:val="24"/>
          <w:szCs w:val="24"/>
          <w:lang w:val="sr-Cyrl-CS"/>
        </w:rPr>
        <w:t>”</w:t>
      </w:r>
    </w:p>
    <w:p w14:paraId="6FF42A36" w14:textId="649DCEA9" w:rsidR="00FA54A9" w:rsidRPr="00C26D26" w:rsidRDefault="00FA54A9" w:rsidP="00FA54A9">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eastAsia="Times New Roman" w:hAnsi="Times New Roman" w:cs="Times New Roman"/>
          <w:sz w:val="24"/>
          <w:szCs w:val="24"/>
          <w:lang w:val="sr-Cyrl-CS"/>
        </w:rPr>
        <w:tab/>
        <w:t xml:space="preserve">У ставу 13. </w:t>
      </w:r>
      <w:r w:rsidR="00121A88" w:rsidRPr="00C26D26">
        <w:rPr>
          <w:rFonts w:ascii="Times New Roman" w:eastAsia="Times New Roman" w:hAnsi="Times New Roman" w:cs="Times New Roman"/>
          <w:sz w:val="24"/>
          <w:szCs w:val="24"/>
          <w:lang w:val="sr-Cyrl-CS"/>
        </w:rPr>
        <w:t>реч</w:t>
      </w:r>
      <w:r w:rsidR="002368BC" w:rsidRPr="00C26D26">
        <w:rPr>
          <w:rFonts w:ascii="Times New Roman" w:eastAsia="Times New Roman" w:hAnsi="Times New Roman" w:cs="Times New Roman"/>
          <w:sz w:val="24"/>
          <w:szCs w:val="24"/>
          <w:lang w:val="sr-Cyrl-CS"/>
        </w:rPr>
        <w:t>и</w:t>
      </w:r>
      <w:r w:rsidR="00F30102" w:rsidRPr="00C26D26">
        <w:rPr>
          <w:rFonts w:ascii="Times New Roman" w:eastAsia="Times New Roman" w:hAnsi="Times New Roman" w:cs="Times New Roman"/>
          <w:sz w:val="24"/>
          <w:szCs w:val="24"/>
          <w:lang w:val="sr-Cyrl-CS"/>
        </w:rPr>
        <w:t>:</w:t>
      </w:r>
      <w:r w:rsidR="00121A88" w:rsidRPr="00C26D26">
        <w:rPr>
          <w:rFonts w:ascii="Times New Roman" w:eastAsia="Times New Roman" w:hAnsi="Times New Roman" w:cs="Times New Roman"/>
          <w:sz w:val="24"/>
          <w:szCs w:val="24"/>
          <w:lang w:val="sr-Cyrl-CS"/>
        </w:rPr>
        <w:t>„</w:t>
      </w:r>
      <w:r w:rsidR="00E514B9" w:rsidRPr="00C26D26">
        <w:rPr>
          <w:rFonts w:ascii="Times New Roman" w:eastAsia="Times New Roman" w:hAnsi="Times New Roman" w:cs="Times New Roman"/>
          <w:sz w:val="24"/>
          <w:szCs w:val="24"/>
          <w:lang w:val="sr-Cyrl-CS"/>
        </w:rPr>
        <w:t xml:space="preserve">и </w:t>
      </w:r>
      <w:r w:rsidR="00121A88" w:rsidRPr="00C26D26">
        <w:rPr>
          <w:rFonts w:ascii="Times New Roman" w:eastAsia="Times New Roman" w:hAnsi="Times New Roman" w:cs="Times New Roman"/>
          <w:sz w:val="24"/>
          <w:szCs w:val="24"/>
          <w:lang w:val="sr-Cyrl-CS"/>
        </w:rPr>
        <w:t>поступак</w:t>
      </w:r>
      <w:r w:rsidR="00A641D8" w:rsidRPr="00C26D26">
        <w:rPr>
          <w:rFonts w:ascii="Times New Roman" w:eastAsia="Times New Roman" w:hAnsi="Times New Roman" w:cs="Times New Roman"/>
          <w:sz w:val="24"/>
          <w:szCs w:val="24"/>
          <w:lang w:val="sr-Cyrl-CS"/>
        </w:rPr>
        <w:t xml:space="preserve"> </w:t>
      </w:r>
      <w:r w:rsidR="005A48B3" w:rsidRPr="00C26D26">
        <w:rPr>
          <w:rFonts w:ascii="Times New Roman" w:hAnsi="Times New Roman" w:cs="Times New Roman"/>
          <w:sz w:val="24"/>
          <w:szCs w:val="24"/>
          <w:lang w:val="sr-Cyrl-CS"/>
        </w:rPr>
        <w:t>издавања</w:t>
      </w:r>
      <w:r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 xml:space="preserve"> </w:t>
      </w:r>
      <w:r w:rsidR="00A641D8" w:rsidRPr="00C26D26">
        <w:rPr>
          <w:rFonts w:ascii="Times New Roman" w:hAnsi="Times New Roman" w:cs="Times New Roman"/>
          <w:sz w:val="24"/>
          <w:szCs w:val="24"/>
          <w:lang w:val="sr-Cyrl-CS"/>
        </w:rPr>
        <w:t>замењују се речима:</w:t>
      </w:r>
      <w:r w:rsidRPr="00C26D26">
        <w:rPr>
          <w:rFonts w:ascii="Times New Roman" w:hAnsi="Times New Roman" w:cs="Times New Roman"/>
          <w:sz w:val="24"/>
          <w:szCs w:val="24"/>
          <w:lang w:val="sr-Cyrl-CS"/>
        </w:rPr>
        <w:t>„</w:t>
      </w:r>
      <w:r w:rsidR="00A641D8" w:rsidRPr="00C26D26">
        <w:rPr>
          <w:rFonts w:ascii="Times New Roman" w:hAnsi="Times New Roman" w:cs="Times New Roman"/>
          <w:sz w:val="24"/>
          <w:szCs w:val="24"/>
          <w:lang w:val="sr-Cyrl-CS"/>
        </w:rPr>
        <w:t xml:space="preserve">издавања </w:t>
      </w:r>
      <w:r w:rsidR="005A48B3" w:rsidRPr="00C26D26">
        <w:rPr>
          <w:rFonts w:ascii="Times New Roman" w:hAnsi="Times New Roman" w:cs="Times New Roman"/>
          <w:sz w:val="24"/>
          <w:szCs w:val="24"/>
          <w:lang w:val="sr-Cyrl-CS"/>
        </w:rPr>
        <w:t>и продужења важ</w:t>
      </w:r>
      <w:r w:rsidR="00E846CA" w:rsidRPr="00C26D26">
        <w:rPr>
          <w:rFonts w:ascii="Times New Roman" w:hAnsi="Times New Roman" w:cs="Times New Roman"/>
          <w:sz w:val="24"/>
          <w:szCs w:val="24"/>
          <w:lang w:val="sr-Cyrl-CS"/>
        </w:rPr>
        <w:t>ења</w:t>
      </w:r>
      <w:r w:rsidRPr="00C26D26">
        <w:rPr>
          <w:rFonts w:ascii="Times New Roman" w:hAnsi="Times New Roman" w:cs="Times New Roman"/>
          <w:color w:val="000000"/>
          <w:sz w:val="24"/>
          <w:szCs w:val="24"/>
          <w:lang w:val="sr-Cyrl-CS"/>
        </w:rPr>
        <w:t>”</w:t>
      </w:r>
      <w:r w:rsidR="003A182C" w:rsidRPr="00C26D26">
        <w:rPr>
          <w:rFonts w:ascii="Times New Roman" w:hAnsi="Times New Roman" w:cs="Times New Roman"/>
          <w:color w:val="000000"/>
          <w:sz w:val="24"/>
          <w:szCs w:val="24"/>
          <w:lang w:val="sr-Cyrl-CS"/>
        </w:rPr>
        <w:t>.</w:t>
      </w:r>
    </w:p>
    <w:p w14:paraId="6FFD7F18" w14:textId="77777777" w:rsidR="003A182C" w:rsidRPr="00C26D26" w:rsidRDefault="003A182C" w:rsidP="00FA54A9">
      <w:pPr>
        <w:tabs>
          <w:tab w:val="left" w:pos="720"/>
          <w:tab w:val="left" w:pos="1152"/>
        </w:tabs>
        <w:spacing w:after="0"/>
        <w:jc w:val="both"/>
        <w:rPr>
          <w:rFonts w:ascii="Times New Roman" w:hAnsi="Times New Roman" w:cs="Times New Roman"/>
          <w:color w:val="000000"/>
          <w:sz w:val="24"/>
          <w:szCs w:val="24"/>
          <w:lang w:val="sr-Cyrl-CS"/>
        </w:rPr>
      </w:pPr>
    </w:p>
    <w:p w14:paraId="2C5D16E5" w14:textId="02EDB272" w:rsidR="003A182C" w:rsidRPr="00C26D26" w:rsidRDefault="00B746EA"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1</w:t>
      </w:r>
      <w:r w:rsidR="00B66405" w:rsidRPr="00C26D26">
        <w:rPr>
          <w:rFonts w:ascii="Times New Roman" w:hAnsi="Times New Roman" w:cs="Times New Roman"/>
          <w:sz w:val="24"/>
          <w:szCs w:val="24"/>
          <w:lang w:val="sr-Cyrl-CS"/>
        </w:rPr>
        <w:t>4</w:t>
      </w:r>
      <w:r w:rsidR="003A182C" w:rsidRPr="00C26D26">
        <w:rPr>
          <w:rFonts w:ascii="Times New Roman" w:hAnsi="Times New Roman" w:cs="Times New Roman"/>
          <w:sz w:val="24"/>
          <w:szCs w:val="24"/>
          <w:lang w:val="sr-Cyrl-CS"/>
        </w:rPr>
        <w:t>.</w:t>
      </w:r>
    </w:p>
    <w:p w14:paraId="4F7E3967" w14:textId="77777777" w:rsidR="00A641D8" w:rsidRPr="00C26D26" w:rsidRDefault="003A182C" w:rsidP="00FA54A9">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eastAsia="Times New Roman" w:hAnsi="Times New Roman" w:cs="Times New Roman"/>
          <w:sz w:val="24"/>
          <w:szCs w:val="24"/>
          <w:lang w:val="sr-Cyrl-CS"/>
        </w:rPr>
        <w:tab/>
        <w:t xml:space="preserve">У члану 43. </w:t>
      </w:r>
      <w:r w:rsidR="00A72ADC" w:rsidRPr="00C26D26">
        <w:rPr>
          <w:rFonts w:ascii="Times New Roman" w:eastAsia="Times New Roman" w:hAnsi="Times New Roman" w:cs="Times New Roman"/>
          <w:sz w:val="24"/>
          <w:szCs w:val="24"/>
          <w:lang w:val="sr-Cyrl-CS"/>
        </w:rPr>
        <w:t>с</w:t>
      </w:r>
      <w:r w:rsidRPr="00C26D26">
        <w:rPr>
          <w:rFonts w:ascii="Times New Roman" w:eastAsia="Times New Roman" w:hAnsi="Times New Roman" w:cs="Times New Roman"/>
          <w:sz w:val="24"/>
          <w:szCs w:val="24"/>
          <w:lang w:val="sr-Cyrl-CS"/>
        </w:rPr>
        <w:t>тав 7. мења се и гласи</w:t>
      </w:r>
      <w:r w:rsidR="00A641D8" w:rsidRPr="00C26D26">
        <w:rPr>
          <w:rFonts w:ascii="Times New Roman" w:hAnsi="Times New Roman" w:cs="Times New Roman"/>
          <w:color w:val="000000"/>
          <w:sz w:val="24"/>
          <w:szCs w:val="24"/>
          <w:lang w:val="sr-Cyrl-CS"/>
        </w:rPr>
        <w:t>:</w:t>
      </w:r>
    </w:p>
    <w:p w14:paraId="2324612A" w14:textId="1973C144" w:rsidR="003A182C" w:rsidRPr="00C26D26" w:rsidRDefault="00A641D8" w:rsidP="00FA54A9">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hAnsi="Times New Roman" w:cs="Times New Roman"/>
          <w:color w:val="000000"/>
          <w:sz w:val="24"/>
          <w:szCs w:val="24"/>
          <w:lang w:val="sr-Cyrl-CS"/>
        </w:rPr>
        <w:tab/>
      </w:r>
      <w:r w:rsidR="00A506A0" w:rsidRPr="00C26D26">
        <w:rPr>
          <w:rFonts w:ascii="Times New Roman" w:hAnsi="Times New Roman" w:cs="Times New Roman"/>
          <w:color w:val="000000"/>
          <w:sz w:val="24"/>
          <w:szCs w:val="24"/>
          <w:lang w:val="sr-Cyrl-CS"/>
        </w:rPr>
        <w:t>„</w:t>
      </w:r>
      <w:r w:rsidR="003A182C" w:rsidRPr="00C26D26">
        <w:rPr>
          <w:rFonts w:ascii="Times New Roman" w:eastAsia="Times New Roman" w:hAnsi="Times New Roman" w:cs="Times New Roman"/>
          <w:sz w:val="24"/>
          <w:szCs w:val="24"/>
          <w:lang w:val="sr-Cyrl-CS"/>
        </w:rPr>
        <w:t>Министар образује испитну комисију пред којом кандидат полаже испи</w:t>
      </w:r>
      <w:r w:rsidR="00A506A0" w:rsidRPr="00C26D26">
        <w:rPr>
          <w:rFonts w:ascii="Times New Roman" w:eastAsia="Times New Roman" w:hAnsi="Times New Roman" w:cs="Times New Roman"/>
          <w:sz w:val="24"/>
          <w:szCs w:val="24"/>
          <w:lang w:val="sr-Cyrl-CS"/>
        </w:rPr>
        <w:t>т из ст</w:t>
      </w:r>
      <w:r w:rsidR="00A72ADC" w:rsidRPr="00C26D26">
        <w:rPr>
          <w:rFonts w:ascii="Times New Roman" w:eastAsia="Times New Roman" w:hAnsi="Times New Roman" w:cs="Times New Roman"/>
          <w:sz w:val="24"/>
          <w:szCs w:val="24"/>
          <w:lang w:val="sr-Cyrl-CS"/>
        </w:rPr>
        <w:t xml:space="preserve">. </w:t>
      </w:r>
      <w:r w:rsidR="00A506A0" w:rsidRPr="00C26D26">
        <w:rPr>
          <w:rFonts w:ascii="Times New Roman" w:eastAsia="Times New Roman" w:hAnsi="Times New Roman" w:cs="Times New Roman"/>
          <w:sz w:val="24"/>
          <w:szCs w:val="24"/>
          <w:lang w:val="sr-Cyrl-CS"/>
        </w:rPr>
        <w:t>2</w:t>
      </w:r>
      <w:r w:rsidR="00A72ADC" w:rsidRPr="00C26D26">
        <w:rPr>
          <w:rFonts w:ascii="Times New Roman" w:eastAsia="Times New Roman" w:hAnsi="Times New Roman" w:cs="Times New Roman"/>
          <w:sz w:val="24"/>
          <w:szCs w:val="24"/>
          <w:lang w:val="sr-Cyrl-CS"/>
        </w:rPr>
        <w:t>.</w:t>
      </w:r>
      <w:r w:rsidR="00A506A0" w:rsidRPr="00C26D26">
        <w:rPr>
          <w:rFonts w:ascii="Times New Roman" w:eastAsia="Times New Roman" w:hAnsi="Times New Roman" w:cs="Times New Roman"/>
          <w:sz w:val="24"/>
          <w:szCs w:val="24"/>
          <w:lang w:val="sr-Cyrl-CS"/>
        </w:rPr>
        <w:t xml:space="preserve"> и 6</w:t>
      </w:r>
      <w:r w:rsidR="00A72ADC" w:rsidRPr="00C26D26">
        <w:rPr>
          <w:rFonts w:ascii="Times New Roman" w:eastAsia="Times New Roman" w:hAnsi="Times New Roman" w:cs="Times New Roman"/>
          <w:sz w:val="24"/>
          <w:szCs w:val="24"/>
          <w:lang w:val="sr-Cyrl-CS"/>
        </w:rPr>
        <w:t>.</w:t>
      </w:r>
      <w:r w:rsidR="00A506A0" w:rsidRPr="00C26D26">
        <w:rPr>
          <w:rFonts w:ascii="Times New Roman" w:eastAsia="Times New Roman" w:hAnsi="Times New Roman" w:cs="Times New Roman"/>
          <w:sz w:val="24"/>
          <w:szCs w:val="24"/>
          <w:lang w:val="sr-Cyrl-CS"/>
        </w:rPr>
        <w:t xml:space="preserve"> овог члана.</w:t>
      </w:r>
      <w:r w:rsidR="00CA5F58" w:rsidRPr="00C26D26">
        <w:rPr>
          <w:lang w:val="sr-Cyrl-CS"/>
        </w:rPr>
        <w:t xml:space="preserve"> </w:t>
      </w:r>
      <w:r w:rsidR="00CA5F58" w:rsidRPr="00C26D26">
        <w:rPr>
          <w:rFonts w:ascii="Times New Roman" w:eastAsia="Times New Roman" w:hAnsi="Times New Roman" w:cs="Times New Roman"/>
          <w:sz w:val="24"/>
          <w:szCs w:val="24"/>
          <w:lang w:val="sr-Cyrl-CS"/>
        </w:rPr>
        <w:t>Представници привредних друштава, односно других правних лица која поседују овлашћење за вршење стручне обуке кандидата за обављање послова возача возила за транспорт опасне робе не могу бити чланови испитне комисије.</w:t>
      </w:r>
      <w:r w:rsidR="00A506A0" w:rsidRPr="00C26D26">
        <w:rPr>
          <w:rFonts w:ascii="Times New Roman" w:hAnsi="Times New Roman" w:cs="Times New Roman"/>
          <w:color w:val="000000"/>
          <w:sz w:val="24"/>
          <w:szCs w:val="24"/>
          <w:lang w:val="sr-Cyrl-CS"/>
        </w:rPr>
        <w:t>”</w:t>
      </w:r>
    </w:p>
    <w:p w14:paraId="2CF407F4" w14:textId="77777777" w:rsidR="00A641D8" w:rsidRPr="00C26D26" w:rsidRDefault="00EF1440" w:rsidP="00EF1440">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После става 1</w:t>
      </w:r>
      <w:r w:rsidR="0030151B" w:rsidRPr="00C26D26">
        <w:rPr>
          <w:rFonts w:ascii="Times New Roman" w:hAnsi="Times New Roman" w:cs="Times New Roman"/>
          <w:sz w:val="24"/>
          <w:szCs w:val="24"/>
          <w:lang w:val="sr-Cyrl-CS"/>
        </w:rPr>
        <w:t>6</w:t>
      </w:r>
      <w:r w:rsidRPr="00C26D26">
        <w:rPr>
          <w:rFonts w:ascii="Times New Roman" w:hAnsi="Times New Roman" w:cs="Times New Roman"/>
          <w:sz w:val="24"/>
          <w:szCs w:val="24"/>
          <w:lang w:val="sr-Cyrl-CS"/>
        </w:rPr>
        <w:t>. додаје се став 17</w:t>
      </w:r>
      <w:r w:rsidR="0030151B"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који гласи:</w:t>
      </w:r>
    </w:p>
    <w:p w14:paraId="6D94D10E" w14:textId="18803023" w:rsidR="00EF1440" w:rsidRPr="00C26D26" w:rsidRDefault="00A641D8" w:rsidP="00EF1440">
      <w:pPr>
        <w:spacing w:after="0"/>
        <w:jc w:val="both"/>
        <w:rPr>
          <w:rFonts w:ascii="Times New Roman" w:eastAsia="Times New Roman" w:hAnsi="Times New Roman" w:cs="Times New Roman"/>
          <w:sz w:val="24"/>
          <w:szCs w:val="24"/>
          <w:lang w:val="sr-Cyrl-CS"/>
        </w:rPr>
      </w:pPr>
      <w:r w:rsidRPr="00C26D26">
        <w:rPr>
          <w:rFonts w:ascii="Times New Roman" w:hAnsi="Times New Roman" w:cs="Times New Roman"/>
          <w:sz w:val="24"/>
          <w:szCs w:val="24"/>
          <w:lang w:val="sr-Cyrl-CS"/>
        </w:rPr>
        <w:tab/>
      </w:r>
      <w:r w:rsidR="00EF1440"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Ако</w:t>
      </w:r>
      <w:r w:rsidR="00EF1440" w:rsidRPr="00C26D26">
        <w:rPr>
          <w:rFonts w:ascii="Times New Roman" w:hAnsi="Times New Roman" w:cs="Times New Roman"/>
          <w:sz w:val="24"/>
          <w:szCs w:val="24"/>
          <w:lang w:val="sr-Cyrl-CS"/>
        </w:rPr>
        <w:t xml:space="preserve"> возач пријави нестанак сертификата којем није истекао рок важења, може поднети захтев за издавање дупликата сертификата. Подносилац захтева сноси </w:t>
      </w:r>
      <w:r w:rsidR="00EF1440" w:rsidRPr="00C26D26">
        <w:rPr>
          <w:rFonts w:ascii="Times New Roman" w:hAnsi="Times New Roman" w:cs="Times New Roman"/>
          <w:sz w:val="24"/>
          <w:szCs w:val="24"/>
          <w:lang w:val="sr-Cyrl-CS"/>
        </w:rPr>
        <w:lastRenderedPageBreak/>
        <w:t>трошкове плаћања републичке административне таксе за издавање дупликата сертификата.”.</w:t>
      </w:r>
    </w:p>
    <w:p w14:paraId="041D6DEC" w14:textId="687599AA" w:rsidR="00EF1440" w:rsidRPr="00C26D26" w:rsidRDefault="00A506A0" w:rsidP="00A506A0">
      <w:pPr>
        <w:tabs>
          <w:tab w:val="left" w:pos="720"/>
          <w:tab w:val="left" w:pos="1152"/>
        </w:tabs>
        <w:spacing w:after="0"/>
        <w:jc w:val="both"/>
        <w:rPr>
          <w:rFonts w:ascii="Times New Roman" w:eastAsia="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r>
      <w:r w:rsidR="00EF1440" w:rsidRPr="00C26D26">
        <w:rPr>
          <w:rFonts w:ascii="Times New Roman" w:eastAsia="Times New Roman" w:hAnsi="Times New Roman" w:cs="Times New Roman"/>
          <w:sz w:val="24"/>
          <w:szCs w:val="24"/>
          <w:lang w:val="sr-Cyrl-CS"/>
        </w:rPr>
        <w:t>Досадашњи ст</w:t>
      </w:r>
      <w:r w:rsidR="003D54F9" w:rsidRPr="00C26D26">
        <w:rPr>
          <w:rFonts w:ascii="Times New Roman" w:eastAsia="Times New Roman" w:hAnsi="Times New Roman" w:cs="Times New Roman"/>
          <w:sz w:val="24"/>
          <w:szCs w:val="24"/>
          <w:lang w:val="sr-Cyrl-CS"/>
        </w:rPr>
        <w:t>.</w:t>
      </w:r>
      <w:r w:rsidR="00EF1440" w:rsidRPr="00C26D26">
        <w:rPr>
          <w:rFonts w:ascii="Times New Roman" w:eastAsia="Times New Roman" w:hAnsi="Times New Roman" w:cs="Times New Roman"/>
          <w:sz w:val="24"/>
          <w:szCs w:val="24"/>
          <w:lang w:val="sr-Cyrl-CS"/>
        </w:rPr>
        <w:t xml:space="preserve"> 17. </w:t>
      </w:r>
      <w:r w:rsidR="003D54F9" w:rsidRPr="00C26D26">
        <w:rPr>
          <w:rFonts w:ascii="Times New Roman" w:eastAsia="Times New Roman" w:hAnsi="Times New Roman" w:cs="Times New Roman"/>
          <w:sz w:val="24"/>
          <w:szCs w:val="24"/>
          <w:lang w:val="sr-Cyrl-CS"/>
        </w:rPr>
        <w:t xml:space="preserve">и 18. </w:t>
      </w:r>
      <w:r w:rsidR="00EF1440" w:rsidRPr="00C26D26">
        <w:rPr>
          <w:rFonts w:ascii="Times New Roman" w:eastAsia="Times New Roman" w:hAnsi="Times New Roman" w:cs="Times New Roman"/>
          <w:sz w:val="24"/>
          <w:szCs w:val="24"/>
          <w:lang w:val="sr-Cyrl-CS"/>
        </w:rPr>
        <w:t>постај</w:t>
      </w:r>
      <w:r w:rsidR="003D54F9" w:rsidRPr="00C26D26">
        <w:rPr>
          <w:rFonts w:ascii="Times New Roman" w:eastAsia="Times New Roman" w:hAnsi="Times New Roman" w:cs="Times New Roman"/>
          <w:sz w:val="24"/>
          <w:szCs w:val="24"/>
          <w:lang w:val="sr-Cyrl-CS"/>
        </w:rPr>
        <w:t>у</w:t>
      </w:r>
      <w:r w:rsidR="00EF1440" w:rsidRPr="00C26D26">
        <w:rPr>
          <w:rFonts w:ascii="Times New Roman" w:eastAsia="Times New Roman" w:hAnsi="Times New Roman" w:cs="Times New Roman"/>
          <w:sz w:val="24"/>
          <w:szCs w:val="24"/>
          <w:lang w:val="sr-Cyrl-CS"/>
        </w:rPr>
        <w:t xml:space="preserve"> ст</w:t>
      </w:r>
      <w:r w:rsidR="003D54F9" w:rsidRPr="00C26D26">
        <w:rPr>
          <w:rFonts w:ascii="Times New Roman" w:eastAsia="Times New Roman" w:hAnsi="Times New Roman" w:cs="Times New Roman"/>
          <w:sz w:val="24"/>
          <w:szCs w:val="24"/>
          <w:lang w:val="sr-Cyrl-CS"/>
        </w:rPr>
        <w:t xml:space="preserve">. </w:t>
      </w:r>
      <w:r w:rsidR="00EF1440" w:rsidRPr="00C26D26">
        <w:rPr>
          <w:rFonts w:ascii="Times New Roman" w:eastAsia="Times New Roman" w:hAnsi="Times New Roman" w:cs="Times New Roman"/>
          <w:sz w:val="24"/>
          <w:szCs w:val="24"/>
          <w:lang w:val="sr-Cyrl-CS"/>
        </w:rPr>
        <w:t>18.</w:t>
      </w:r>
      <w:r w:rsidR="003D54F9" w:rsidRPr="00C26D26">
        <w:rPr>
          <w:rFonts w:ascii="Times New Roman" w:eastAsia="Times New Roman" w:hAnsi="Times New Roman" w:cs="Times New Roman"/>
          <w:sz w:val="24"/>
          <w:szCs w:val="24"/>
          <w:lang w:val="sr-Cyrl-CS"/>
        </w:rPr>
        <w:t xml:space="preserve"> и 19.</w:t>
      </w:r>
    </w:p>
    <w:p w14:paraId="6614DABD" w14:textId="08CA1E7B" w:rsidR="00A641D8" w:rsidRPr="00C26D26" w:rsidRDefault="00A506A0" w:rsidP="00E846CA">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После става 1</w:t>
      </w:r>
      <w:r w:rsidR="00EF1440" w:rsidRPr="00C26D26">
        <w:rPr>
          <w:rFonts w:ascii="Times New Roman" w:hAnsi="Times New Roman" w:cs="Times New Roman"/>
          <w:sz w:val="24"/>
          <w:szCs w:val="24"/>
          <w:lang w:val="sr-Cyrl-CS"/>
        </w:rPr>
        <w:t>9</w:t>
      </w:r>
      <w:r w:rsidRPr="00C26D26">
        <w:rPr>
          <w:rFonts w:ascii="Times New Roman" w:hAnsi="Times New Roman" w:cs="Times New Roman"/>
          <w:sz w:val="24"/>
          <w:szCs w:val="24"/>
          <w:lang w:val="sr-Cyrl-CS"/>
        </w:rPr>
        <w:t>. додај</w:t>
      </w:r>
      <w:r w:rsidR="003D54F9" w:rsidRPr="00C26D26">
        <w:rPr>
          <w:rFonts w:ascii="Times New Roman" w:hAnsi="Times New Roman" w:cs="Times New Roman"/>
          <w:sz w:val="24"/>
          <w:szCs w:val="24"/>
          <w:lang w:val="sr-Cyrl-CS"/>
        </w:rPr>
        <w:t>е</w:t>
      </w:r>
      <w:r w:rsidRPr="00C26D26">
        <w:rPr>
          <w:rFonts w:ascii="Times New Roman" w:hAnsi="Times New Roman" w:cs="Times New Roman"/>
          <w:sz w:val="24"/>
          <w:szCs w:val="24"/>
          <w:lang w:val="sr-Cyrl-CS"/>
        </w:rPr>
        <w:t xml:space="preserve"> се ст</w:t>
      </w:r>
      <w:r w:rsidR="00EF1440" w:rsidRPr="00C26D26">
        <w:rPr>
          <w:rFonts w:ascii="Times New Roman" w:hAnsi="Times New Roman" w:cs="Times New Roman"/>
          <w:sz w:val="24"/>
          <w:szCs w:val="24"/>
          <w:lang w:val="sr-Cyrl-CS"/>
        </w:rPr>
        <w:t xml:space="preserve">ав </w:t>
      </w:r>
      <w:r w:rsidRPr="00C26D26">
        <w:rPr>
          <w:rFonts w:ascii="Times New Roman" w:hAnsi="Times New Roman" w:cs="Times New Roman"/>
          <w:sz w:val="24"/>
          <w:szCs w:val="24"/>
          <w:lang w:val="sr-Cyrl-CS"/>
        </w:rPr>
        <w:t>2</w:t>
      </w:r>
      <w:r w:rsidR="00EF1440" w:rsidRPr="00C26D26">
        <w:rPr>
          <w:rFonts w:ascii="Times New Roman" w:hAnsi="Times New Roman" w:cs="Times New Roman"/>
          <w:sz w:val="24"/>
          <w:szCs w:val="24"/>
          <w:lang w:val="sr-Cyrl-CS"/>
        </w:rPr>
        <w:t>0</w:t>
      </w:r>
      <w:r w:rsidR="002029E1"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који глас</w:t>
      </w:r>
      <w:r w:rsidR="00EF1440" w:rsidRPr="00C26D26">
        <w:rPr>
          <w:rFonts w:ascii="Times New Roman" w:hAnsi="Times New Roman" w:cs="Times New Roman"/>
          <w:sz w:val="24"/>
          <w:szCs w:val="24"/>
          <w:lang w:val="sr-Cyrl-CS"/>
        </w:rPr>
        <w:t>и</w:t>
      </w:r>
      <w:r w:rsidRPr="00C26D26">
        <w:rPr>
          <w:rFonts w:ascii="Times New Roman" w:hAnsi="Times New Roman" w:cs="Times New Roman"/>
          <w:sz w:val="24"/>
          <w:szCs w:val="24"/>
          <w:lang w:val="sr-Cyrl-CS"/>
        </w:rPr>
        <w:t>:</w:t>
      </w:r>
    </w:p>
    <w:p w14:paraId="6D93C47D" w14:textId="4D0000D1" w:rsidR="001A0A73" w:rsidRPr="00C26D26" w:rsidRDefault="00A641D8" w:rsidP="00E846CA">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A506A0" w:rsidRPr="00C26D26">
        <w:rPr>
          <w:rFonts w:ascii="Times New Roman" w:hAnsi="Times New Roman" w:cs="Times New Roman"/>
          <w:sz w:val="24"/>
          <w:szCs w:val="24"/>
          <w:lang w:val="sr-Cyrl-CS"/>
        </w:rPr>
        <w:t>„</w:t>
      </w:r>
      <w:r w:rsidR="00EF1440" w:rsidRPr="00C26D26">
        <w:rPr>
          <w:rFonts w:ascii="Times New Roman" w:hAnsi="Times New Roman" w:cs="Times New Roman"/>
          <w:sz w:val="24"/>
          <w:szCs w:val="24"/>
          <w:lang w:val="sr-Cyrl-CS"/>
        </w:rPr>
        <w:t>Одобрење из става 19. овог члана је коначно у управном поступку и издаје се на период од најдуже пет година.</w:t>
      </w:r>
      <w:r w:rsidR="00A506A0" w:rsidRPr="00C26D26">
        <w:rPr>
          <w:rFonts w:ascii="Times New Roman" w:hAnsi="Times New Roman" w:cs="Times New Roman"/>
          <w:sz w:val="24"/>
          <w:szCs w:val="24"/>
          <w:lang w:val="sr-Cyrl-CS"/>
        </w:rPr>
        <w:t>”</w:t>
      </w:r>
    </w:p>
    <w:p w14:paraId="0ADDE754" w14:textId="77777777" w:rsidR="00A506A0" w:rsidRPr="00C26D26" w:rsidRDefault="00A506A0" w:rsidP="00E64201">
      <w:pPr>
        <w:spacing w:after="0"/>
        <w:rPr>
          <w:rFonts w:ascii="Times New Roman" w:hAnsi="Times New Roman" w:cs="Times New Roman"/>
          <w:sz w:val="24"/>
          <w:szCs w:val="24"/>
          <w:lang w:val="sr-Cyrl-CS"/>
        </w:rPr>
      </w:pPr>
    </w:p>
    <w:p w14:paraId="1B9EEFE8" w14:textId="74B3496B" w:rsidR="005065A0" w:rsidRPr="00C26D26" w:rsidRDefault="00B746EA"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1</w:t>
      </w:r>
      <w:r w:rsidR="00B66405" w:rsidRPr="00C26D26">
        <w:rPr>
          <w:rFonts w:ascii="Times New Roman" w:hAnsi="Times New Roman" w:cs="Times New Roman"/>
          <w:sz w:val="24"/>
          <w:szCs w:val="24"/>
          <w:lang w:val="sr-Cyrl-CS"/>
        </w:rPr>
        <w:t>5</w:t>
      </w:r>
      <w:r w:rsidR="005065A0" w:rsidRPr="00C26D26">
        <w:rPr>
          <w:rFonts w:ascii="Times New Roman" w:hAnsi="Times New Roman" w:cs="Times New Roman"/>
          <w:sz w:val="24"/>
          <w:szCs w:val="24"/>
          <w:lang w:val="sr-Cyrl-CS"/>
        </w:rPr>
        <w:t>.</w:t>
      </w:r>
    </w:p>
    <w:p w14:paraId="3B666A74" w14:textId="06133C7C" w:rsidR="005065A0" w:rsidRPr="00C26D26" w:rsidRDefault="005065A0" w:rsidP="005065A0">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eastAsia="Times New Roman" w:hAnsi="Times New Roman" w:cs="Times New Roman"/>
          <w:sz w:val="24"/>
          <w:szCs w:val="24"/>
          <w:lang w:val="sr-Cyrl-CS"/>
        </w:rPr>
        <w:tab/>
        <w:t>У члану 46. став 1. по</w:t>
      </w:r>
      <w:r w:rsidRPr="00C26D26">
        <w:rPr>
          <w:rFonts w:ascii="Times New Roman" w:hAnsi="Times New Roman" w:cs="Times New Roman"/>
          <w:sz w:val="24"/>
          <w:szCs w:val="24"/>
          <w:lang w:val="sr-Cyrl-CS"/>
        </w:rPr>
        <w:t>сле речи: „контролише</w:t>
      </w:r>
      <w:r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 xml:space="preserve"> додају се речи: „инспектор и/или</w:t>
      </w:r>
      <w:r w:rsidRPr="00C26D26">
        <w:rPr>
          <w:rFonts w:ascii="Times New Roman" w:hAnsi="Times New Roman" w:cs="Times New Roman"/>
          <w:color w:val="000000"/>
          <w:sz w:val="24"/>
          <w:szCs w:val="24"/>
          <w:lang w:val="sr-Cyrl-CS"/>
        </w:rPr>
        <w:t>”</w:t>
      </w:r>
      <w:r w:rsidR="009F0692" w:rsidRPr="00C26D26">
        <w:rPr>
          <w:rFonts w:ascii="Times New Roman" w:hAnsi="Times New Roman" w:cs="Times New Roman"/>
          <w:color w:val="000000"/>
          <w:sz w:val="24"/>
          <w:szCs w:val="24"/>
          <w:lang w:val="sr-Cyrl-CS"/>
        </w:rPr>
        <w:t xml:space="preserve">, а </w:t>
      </w:r>
      <w:r w:rsidR="00336607" w:rsidRPr="00C26D26">
        <w:rPr>
          <w:rFonts w:ascii="Times New Roman" w:hAnsi="Times New Roman" w:cs="Times New Roman"/>
          <w:color w:val="000000"/>
          <w:sz w:val="24"/>
          <w:szCs w:val="24"/>
          <w:lang w:val="sr-Cyrl-CS"/>
        </w:rPr>
        <w:t>реч</w:t>
      </w:r>
      <w:r w:rsidR="00565E98" w:rsidRPr="00C26D26">
        <w:rPr>
          <w:rFonts w:ascii="Times New Roman" w:hAnsi="Times New Roman" w:cs="Times New Roman"/>
          <w:color w:val="000000"/>
          <w:sz w:val="24"/>
          <w:szCs w:val="24"/>
          <w:lang w:val="sr-Cyrl-CS"/>
        </w:rPr>
        <w:t>: „ADR” замењују се речима: „овим законом</w:t>
      </w:r>
      <w:r w:rsidRPr="00C26D26">
        <w:rPr>
          <w:rFonts w:ascii="Times New Roman" w:hAnsi="Times New Roman" w:cs="Times New Roman"/>
          <w:color w:val="000000"/>
          <w:sz w:val="24"/>
          <w:szCs w:val="24"/>
          <w:lang w:val="sr-Cyrl-CS"/>
        </w:rPr>
        <w:t>.</w:t>
      </w:r>
    </w:p>
    <w:p w14:paraId="09DD64D4" w14:textId="3E77E871" w:rsidR="005065A0" w:rsidRPr="00C26D26" w:rsidRDefault="00DB7BB0" w:rsidP="005065A0">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ставу 3. после речи:</w:t>
      </w:r>
      <w:r w:rsidR="005065A0" w:rsidRPr="00C26D26">
        <w:rPr>
          <w:rFonts w:ascii="Times New Roman" w:hAnsi="Times New Roman" w:cs="Times New Roman"/>
          <w:color w:val="000000"/>
          <w:sz w:val="24"/>
          <w:szCs w:val="24"/>
          <w:lang w:val="sr-Cyrl-CS"/>
        </w:rPr>
        <w:t>„Ако</w:t>
      </w:r>
      <w:r w:rsidR="00542831" w:rsidRPr="00C26D26">
        <w:rPr>
          <w:rFonts w:ascii="Times New Roman" w:hAnsi="Times New Roman" w:cs="Times New Roman"/>
          <w:color w:val="000000"/>
          <w:sz w:val="24"/>
          <w:szCs w:val="24"/>
          <w:lang w:val="sr-Cyrl-CS"/>
        </w:rPr>
        <w:t>”</w:t>
      </w:r>
      <w:r w:rsidR="005065A0" w:rsidRPr="00C26D26">
        <w:rPr>
          <w:rFonts w:ascii="Times New Roman" w:hAnsi="Times New Roman" w:cs="Times New Roman"/>
          <w:color w:val="000000"/>
          <w:sz w:val="24"/>
          <w:szCs w:val="24"/>
          <w:lang w:val="sr-Cyrl-CS"/>
        </w:rPr>
        <w:t xml:space="preserve"> додају се речи: </w:t>
      </w:r>
      <w:r w:rsidR="005065A0" w:rsidRPr="00C26D26">
        <w:rPr>
          <w:rFonts w:ascii="Times New Roman" w:hAnsi="Times New Roman" w:cs="Times New Roman"/>
          <w:sz w:val="24"/>
          <w:szCs w:val="24"/>
          <w:lang w:val="sr-Cyrl-CS"/>
        </w:rPr>
        <w:t>„инспектор и/или</w:t>
      </w:r>
      <w:r w:rsidR="005065A0" w:rsidRPr="00C26D26">
        <w:rPr>
          <w:rFonts w:ascii="Times New Roman" w:hAnsi="Times New Roman" w:cs="Times New Roman"/>
          <w:color w:val="000000"/>
          <w:sz w:val="24"/>
          <w:szCs w:val="24"/>
          <w:lang w:val="sr-Cyrl-CS"/>
        </w:rPr>
        <w:t>”.</w:t>
      </w:r>
    </w:p>
    <w:p w14:paraId="74AD4D0F" w14:textId="2692D2C7" w:rsidR="005065A0" w:rsidRPr="00C26D26" w:rsidRDefault="005065A0" w:rsidP="005065A0">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Став 4. брише се.</w:t>
      </w:r>
    </w:p>
    <w:p w14:paraId="3219E5D4" w14:textId="29BD80FF" w:rsidR="005065A0" w:rsidRPr="00C26D26" w:rsidRDefault="005065A0" w:rsidP="005065A0">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досадашњем ставу 5. к</w:t>
      </w:r>
      <w:r w:rsidR="00DB7BB0" w:rsidRPr="00C26D26">
        <w:rPr>
          <w:rFonts w:ascii="Times New Roman" w:hAnsi="Times New Roman" w:cs="Times New Roman"/>
          <w:color w:val="000000"/>
          <w:sz w:val="24"/>
          <w:szCs w:val="24"/>
          <w:lang w:val="sr-Cyrl-CS"/>
        </w:rPr>
        <w:t>оји постаје став 4. после речи:</w:t>
      </w:r>
      <w:r w:rsidRPr="00C26D26">
        <w:rPr>
          <w:rFonts w:ascii="Times New Roman" w:hAnsi="Times New Roman" w:cs="Times New Roman"/>
          <w:color w:val="000000"/>
          <w:sz w:val="24"/>
          <w:szCs w:val="24"/>
          <w:lang w:val="sr-Cyrl-CS"/>
        </w:rPr>
        <w:t xml:space="preserve">„то” додају се речи: </w:t>
      </w:r>
      <w:r w:rsidRPr="00C26D26">
        <w:rPr>
          <w:rFonts w:ascii="Times New Roman" w:hAnsi="Times New Roman" w:cs="Times New Roman"/>
          <w:sz w:val="24"/>
          <w:szCs w:val="24"/>
          <w:lang w:val="sr-Cyrl-CS"/>
        </w:rPr>
        <w:t>„инспектор и/или</w:t>
      </w:r>
      <w:r w:rsidRPr="00C26D26">
        <w:rPr>
          <w:rFonts w:ascii="Times New Roman" w:hAnsi="Times New Roman" w:cs="Times New Roman"/>
          <w:color w:val="000000"/>
          <w:sz w:val="24"/>
          <w:szCs w:val="24"/>
          <w:lang w:val="sr-Cyrl-CS"/>
        </w:rPr>
        <w:t>”.</w:t>
      </w:r>
    </w:p>
    <w:p w14:paraId="507F39D0" w14:textId="648CF90F" w:rsidR="005065A0" w:rsidRPr="00C26D26" w:rsidRDefault="00EF1440" w:rsidP="00EF1440">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Досадашњи ст</w:t>
      </w:r>
      <w:r w:rsidR="002029E1" w:rsidRPr="00C26D26">
        <w:rPr>
          <w:rFonts w:ascii="Times New Roman" w:hAnsi="Times New Roman" w:cs="Times New Roman"/>
          <w:color w:val="000000"/>
          <w:sz w:val="24"/>
          <w:szCs w:val="24"/>
          <w:lang w:val="sr-Cyrl-CS"/>
        </w:rPr>
        <w:t>. 6,</w:t>
      </w:r>
      <w:r w:rsidR="005065A0" w:rsidRPr="00C26D26">
        <w:rPr>
          <w:rFonts w:ascii="Times New Roman" w:hAnsi="Times New Roman" w:cs="Times New Roman"/>
          <w:color w:val="000000"/>
          <w:sz w:val="24"/>
          <w:szCs w:val="24"/>
          <w:lang w:val="sr-Cyrl-CS"/>
        </w:rPr>
        <w:t xml:space="preserve"> </w:t>
      </w:r>
      <w:r w:rsidR="002029E1" w:rsidRPr="00C26D26">
        <w:rPr>
          <w:rFonts w:ascii="Times New Roman" w:hAnsi="Times New Roman" w:cs="Times New Roman"/>
          <w:color w:val="000000"/>
          <w:sz w:val="24"/>
          <w:szCs w:val="24"/>
          <w:lang w:val="sr-Cyrl-CS"/>
        </w:rPr>
        <w:t>7, 8,</w:t>
      </w:r>
      <w:r w:rsidRPr="00C26D26">
        <w:rPr>
          <w:rFonts w:ascii="Times New Roman" w:hAnsi="Times New Roman" w:cs="Times New Roman"/>
          <w:color w:val="000000"/>
          <w:sz w:val="24"/>
          <w:szCs w:val="24"/>
          <w:lang w:val="sr-Cyrl-CS"/>
        </w:rPr>
        <w:t xml:space="preserve"> 9. и 10. </w:t>
      </w:r>
      <w:r w:rsidR="005065A0" w:rsidRPr="00C26D26">
        <w:rPr>
          <w:rFonts w:ascii="Times New Roman" w:hAnsi="Times New Roman" w:cs="Times New Roman"/>
          <w:color w:val="000000"/>
          <w:sz w:val="24"/>
          <w:szCs w:val="24"/>
          <w:lang w:val="sr-Cyrl-CS"/>
        </w:rPr>
        <w:t>постај</w:t>
      </w:r>
      <w:r w:rsidRPr="00C26D26">
        <w:rPr>
          <w:rFonts w:ascii="Times New Roman" w:hAnsi="Times New Roman" w:cs="Times New Roman"/>
          <w:color w:val="000000"/>
          <w:sz w:val="24"/>
          <w:szCs w:val="24"/>
          <w:lang w:val="sr-Cyrl-CS"/>
        </w:rPr>
        <w:t>у</w:t>
      </w:r>
      <w:r w:rsidR="005065A0" w:rsidRPr="00C26D26">
        <w:rPr>
          <w:rFonts w:ascii="Times New Roman" w:hAnsi="Times New Roman" w:cs="Times New Roman"/>
          <w:color w:val="000000"/>
          <w:sz w:val="24"/>
          <w:szCs w:val="24"/>
          <w:lang w:val="sr-Cyrl-CS"/>
        </w:rPr>
        <w:t xml:space="preserve"> ст</w:t>
      </w:r>
      <w:r w:rsidRPr="00C26D26">
        <w:rPr>
          <w:rFonts w:ascii="Times New Roman" w:hAnsi="Times New Roman" w:cs="Times New Roman"/>
          <w:color w:val="000000"/>
          <w:sz w:val="24"/>
          <w:szCs w:val="24"/>
          <w:lang w:val="sr-Cyrl-CS"/>
        </w:rPr>
        <w:t xml:space="preserve">. </w:t>
      </w:r>
      <w:r w:rsidR="002029E1" w:rsidRPr="00C26D26">
        <w:rPr>
          <w:rFonts w:ascii="Times New Roman" w:hAnsi="Times New Roman" w:cs="Times New Roman"/>
          <w:color w:val="000000"/>
          <w:sz w:val="24"/>
          <w:szCs w:val="24"/>
          <w:lang w:val="sr-Cyrl-CS"/>
        </w:rPr>
        <w:t>5, 6, 7,</w:t>
      </w:r>
      <w:r w:rsidR="005065A0" w:rsidRPr="00C26D26">
        <w:rPr>
          <w:rFonts w:ascii="Times New Roman" w:hAnsi="Times New Roman" w:cs="Times New Roman"/>
          <w:color w:val="000000"/>
          <w:sz w:val="24"/>
          <w:szCs w:val="24"/>
          <w:lang w:val="sr-Cyrl-CS"/>
        </w:rPr>
        <w:t xml:space="preserve"> 8.</w:t>
      </w:r>
      <w:r w:rsidRPr="00C26D26">
        <w:rPr>
          <w:rFonts w:ascii="Times New Roman" w:hAnsi="Times New Roman" w:cs="Times New Roman"/>
          <w:color w:val="000000"/>
          <w:sz w:val="24"/>
          <w:szCs w:val="24"/>
          <w:lang w:val="sr-Cyrl-CS"/>
        </w:rPr>
        <w:t xml:space="preserve"> и</w:t>
      </w:r>
      <w:r w:rsidR="005065A0" w:rsidRPr="00C26D26">
        <w:rPr>
          <w:rFonts w:ascii="Times New Roman" w:hAnsi="Times New Roman" w:cs="Times New Roman"/>
          <w:color w:val="000000"/>
          <w:sz w:val="24"/>
          <w:szCs w:val="24"/>
          <w:lang w:val="sr-Cyrl-CS"/>
        </w:rPr>
        <w:t xml:space="preserve"> 9.</w:t>
      </w:r>
    </w:p>
    <w:p w14:paraId="4AA3687E" w14:textId="77777777" w:rsidR="005760E2" w:rsidRPr="00C26D26" w:rsidRDefault="005760E2" w:rsidP="005760E2">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Став 11. брише се.</w:t>
      </w:r>
    </w:p>
    <w:p w14:paraId="3E66F54A" w14:textId="77777777" w:rsidR="00A641D8" w:rsidRPr="00C26D26" w:rsidRDefault="005760E2" w:rsidP="005760E2">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 xml:space="preserve">Досадашњи став 12. </w:t>
      </w:r>
      <w:r w:rsidR="00A641D8" w:rsidRPr="00C26D26">
        <w:rPr>
          <w:rFonts w:ascii="Times New Roman" w:hAnsi="Times New Roman" w:cs="Times New Roman"/>
          <w:color w:val="000000"/>
          <w:sz w:val="24"/>
          <w:szCs w:val="24"/>
          <w:lang w:val="sr-Cyrl-CS"/>
        </w:rPr>
        <w:t xml:space="preserve">који </w:t>
      </w:r>
      <w:r w:rsidRPr="00C26D26">
        <w:rPr>
          <w:rFonts w:ascii="Times New Roman" w:hAnsi="Times New Roman" w:cs="Times New Roman"/>
          <w:color w:val="000000"/>
          <w:sz w:val="24"/>
          <w:szCs w:val="24"/>
          <w:lang w:val="sr-Cyrl-CS"/>
        </w:rPr>
        <w:t xml:space="preserve">постаје став 10. </w:t>
      </w:r>
      <w:r w:rsidR="00A641D8" w:rsidRPr="00C26D26">
        <w:rPr>
          <w:rFonts w:ascii="Times New Roman" w:hAnsi="Times New Roman" w:cs="Times New Roman"/>
          <w:color w:val="000000"/>
          <w:sz w:val="24"/>
          <w:szCs w:val="24"/>
          <w:lang w:val="sr-Cyrl-CS"/>
        </w:rPr>
        <w:t>мења се и гласи:</w:t>
      </w:r>
    </w:p>
    <w:p w14:paraId="0029475D" w14:textId="4C3DC2DF" w:rsidR="005760E2" w:rsidRPr="00C26D26" w:rsidRDefault="00A641D8" w:rsidP="005760E2">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5760E2" w:rsidRPr="00C26D26">
        <w:rPr>
          <w:rFonts w:ascii="Times New Roman" w:hAnsi="Times New Roman" w:cs="Times New Roman"/>
          <w:color w:val="000000"/>
          <w:sz w:val="24"/>
          <w:szCs w:val="24"/>
          <w:lang w:val="sr-Cyrl-CS"/>
        </w:rPr>
        <w:t>„Инспектор на основу овог закона и прописа којима се уређује инспекцијски надзор потврђује да су отклоњени разлози за искључење.”.</w:t>
      </w:r>
    </w:p>
    <w:p w14:paraId="09F935BC" w14:textId="5F0EE1C1" w:rsidR="005760E2" w:rsidRPr="00C26D26" w:rsidRDefault="005760E2" w:rsidP="003F4254">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Досадашњи ст</w:t>
      </w:r>
      <w:r w:rsidR="003F4254" w:rsidRPr="00C26D26">
        <w:rPr>
          <w:rFonts w:ascii="Times New Roman" w:hAnsi="Times New Roman" w:cs="Times New Roman"/>
          <w:color w:val="000000"/>
          <w:sz w:val="24"/>
          <w:szCs w:val="24"/>
          <w:lang w:val="sr-Cyrl-CS"/>
        </w:rPr>
        <w:t>.</w:t>
      </w:r>
      <w:r w:rsidR="002029E1" w:rsidRPr="00C26D26">
        <w:rPr>
          <w:rFonts w:ascii="Times New Roman" w:hAnsi="Times New Roman" w:cs="Times New Roman"/>
          <w:color w:val="000000"/>
          <w:sz w:val="24"/>
          <w:szCs w:val="24"/>
          <w:lang w:val="sr-Cyrl-CS"/>
        </w:rPr>
        <w:t xml:space="preserve"> 13,</w:t>
      </w:r>
      <w:r w:rsidRPr="00C26D26">
        <w:rPr>
          <w:rFonts w:ascii="Times New Roman" w:hAnsi="Times New Roman" w:cs="Times New Roman"/>
          <w:color w:val="000000"/>
          <w:sz w:val="24"/>
          <w:szCs w:val="24"/>
          <w:lang w:val="sr-Cyrl-CS"/>
        </w:rPr>
        <w:t xml:space="preserve"> </w:t>
      </w:r>
      <w:r w:rsidR="003F4254" w:rsidRPr="00C26D26">
        <w:rPr>
          <w:rFonts w:ascii="Times New Roman" w:hAnsi="Times New Roman" w:cs="Times New Roman"/>
          <w:color w:val="000000"/>
          <w:sz w:val="24"/>
          <w:szCs w:val="24"/>
          <w:lang w:val="sr-Cyrl-CS"/>
        </w:rPr>
        <w:t xml:space="preserve">14. и 15. </w:t>
      </w:r>
      <w:r w:rsidRPr="00C26D26">
        <w:rPr>
          <w:rFonts w:ascii="Times New Roman" w:hAnsi="Times New Roman" w:cs="Times New Roman"/>
          <w:color w:val="000000"/>
          <w:sz w:val="24"/>
          <w:szCs w:val="24"/>
          <w:lang w:val="sr-Cyrl-CS"/>
        </w:rPr>
        <w:t>постај</w:t>
      </w:r>
      <w:r w:rsidR="003F4254" w:rsidRPr="00C26D26">
        <w:rPr>
          <w:rFonts w:ascii="Times New Roman" w:hAnsi="Times New Roman" w:cs="Times New Roman"/>
          <w:color w:val="000000"/>
          <w:sz w:val="24"/>
          <w:szCs w:val="24"/>
          <w:lang w:val="sr-Cyrl-CS"/>
        </w:rPr>
        <w:t>у</w:t>
      </w:r>
      <w:r w:rsidRPr="00C26D26">
        <w:rPr>
          <w:rFonts w:ascii="Times New Roman" w:hAnsi="Times New Roman" w:cs="Times New Roman"/>
          <w:color w:val="000000"/>
          <w:sz w:val="24"/>
          <w:szCs w:val="24"/>
          <w:lang w:val="sr-Cyrl-CS"/>
        </w:rPr>
        <w:t xml:space="preserve"> ст</w:t>
      </w:r>
      <w:r w:rsidR="003F4254" w:rsidRPr="00C26D26">
        <w:rPr>
          <w:rFonts w:ascii="Times New Roman" w:hAnsi="Times New Roman" w:cs="Times New Roman"/>
          <w:color w:val="000000"/>
          <w:sz w:val="24"/>
          <w:szCs w:val="24"/>
          <w:lang w:val="sr-Cyrl-CS"/>
        </w:rPr>
        <w:t>.</w:t>
      </w:r>
      <w:r w:rsidR="002029E1" w:rsidRPr="00C26D26">
        <w:rPr>
          <w:rFonts w:ascii="Times New Roman" w:hAnsi="Times New Roman" w:cs="Times New Roman"/>
          <w:color w:val="000000"/>
          <w:sz w:val="24"/>
          <w:szCs w:val="24"/>
          <w:lang w:val="sr-Cyrl-CS"/>
        </w:rPr>
        <w:t xml:space="preserve"> 11,</w:t>
      </w:r>
      <w:r w:rsidRPr="00C26D26">
        <w:rPr>
          <w:rFonts w:ascii="Times New Roman" w:hAnsi="Times New Roman" w:cs="Times New Roman"/>
          <w:color w:val="000000"/>
          <w:sz w:val="24"/>
          <w:szCs w:val="24"/>
          <w:lang w:val="sr-Cyrl-CS"/>
        </w:rPr>
        <w:t xml:space="preserve"> 12.</w:t>
      </w:r>
      <w:r w:rsidR="003F4254" w:rsidRPr="00C26D26">
        <w:rPr>
          <w:rFonts w:ascii="Times New Roman" w:hAnsi="Times New Roman" w:cs="Times New Roman"/>
          <w:color w:val="000000"/>
          <w:sz w:val="24"/>
          <w:szCs w:val="24"/>
          <w:lang w:val="sr-Cyrl-CS"/>
        </w:rPr>
        <w:t xml:space="preserve"> и </w:t>
      </w:r>
      <w:r w:rsidRPr="00C26D26">
        <w:rPr>
          <w:rFonts w:ascii="Times New Roman" w:hAnsi="Times New Roman" w:cs="Times New Roman"/>
          <w:color w:val="000000"/>
          <w:sz w:val="24"/>
          <w:szCs w:val="24"/>
          <w:lang w:val="sr-Cyrl-CS"/>
        </w:rPr>
        <w:t>13.</w:t>
      </w:r>
    </w:p>
    <w:p w14:paraId="3E20C382" w14:textId="77777777" w:rsidR="005760E2" w:rsidRPr="00C26D26" w:rsidRDefault="005760E2" w:rsidP="005760E2">
      <w:pPr>
        <w:tabs>
          <w:tab w:val="left" w:pos="720"/>
          <w:tab w:val="left" w:pos="1152"/>
        </w:tabs>
        <w:spacing w:after="0"/>
        <w:jc w:val="both"/>
        <w:rPr>
          <w:rFonts w:ascii="Times New Roman" w:hAnsi="Times New Roman" w:cs="Times New Roman"/>
          <w:color w:val="000000"/>
          <w:sz w:val="24"/>
          <w:szCs w:val="24"/>
          <w:lang w:val="sr-Cyrl-CS"/>
        </w:rPr>
      </w:pPr>
    </w:p>
    <w:p w14:paraId="5FEAF8F6" w14:textId="36455B8D" w:rsidR="0053455E" w:rsidRPr="00C26D26" w:rsidRDefault="00B66405" w:rsidP="0053455E">
      <w:pPr>
        <w:tabs>
          <w:tab w:val="left" w:pos="720"/>
          <w:tab w:val="left" w:pos="1152"/>
        </w:tabs>
        <w:spacing w:after="0"/>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Члан 16</w:t>
      </w:r>
      <w:r w:rsidR="0053455E" w:rsidRPr="00C26D26">
        <w:rPr>
          <w:rFonts w:ascii="Times New Roman" w:hAnsi="Times New Roman" w:cs="Times New Roman"/>
          <w:color w:val="000000"/>
          <w:sz w:val="24"/>
          <w:szCs w:val="24"/>
          <w:lang w:val="sr-Cyrl-CS"/>
        </w:rPr>
        <w:t>.</w:t>
      </w:r>
    </w:p>
    <w:p w14:paraId="1DCEAF53" w14:textId="056B3940" w:rsidR="0053455E" w:rsidRPr="00C26D26" w:rsidRDefault="00615768" w:rsidP="0053455E">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После члана 47. додају</w:t>
      </w:r>
      <w:r w:rsidR="0053455E" w:rsidRPr="00C26D26">
        <w:rPr>
          <w:rFonts w:ascii="Times New Roman" w:hAnsi="Times New Roman" w:cs="Times New Roman"/>
          <w:color w:val="000000"/>
          <w:sz w:val="24"/>
          <w:szCs w:val="24"/>
          <w:lang w:val="sr-Cyrl-CS"/>
        </w:rPr>
        <w:t xml:space="preserve"> се </w:t>
      </w:r>
      <w:r w:rsidR="00A641D8" w:rsidRPr="00C26D26">
        <w:rPr>
          <w:rFonts w:ascii="Times New Roman" w:hAnsi="Times New Roman" w:cs="Times New Roman"/>
          <w:color w:val="000000"/>
          <w:sz w:val="24"/>
          <w:szCs w:val="24"/>
          <w:lang w:val="sr-Cyrl-CS"/>
        </w:rPr>
        <w:t>назив члана</w:t>
      </w:r>
      <w:r w:rsidR="0053455E" w:rsidRPr="00C26D26">
        <w:rPr>
          <w:rFonts w:ascii="Times New Roman" w:hAnsi="Times New Roman" w:cs="Times New Roman"/>
          <w:color w:val="000000"/>
          <w:sz w:val="24"/>
          <w:szCs w:val="24"/>
          <w:lang w:val="sr-Cyrl-CS"/>
        </w:rPr>
        <w:t xml:space="preserve"> 47а </w:t>
      </w:r>
      <w:r w:rsidR="00A641D8" w:rsidRPr="00C26D26">
        <w:rPr>
          <w:rFonts w:ascii="Times New Roman" w:hAnsi="Times New Roman" w:cs="Times New Roman"/>
          <w:color w:val="000000"/>
          <w:sz w:val="24"/>
          <w:szCs w:val="24"/>
          <w:lang w:val="sr-Cyrl-CS"/>
        </w:rPr>
        <w:t xml:space="preserve">и члан 47а </w:t>
      </w:r>
      <w:r w:rsidR="0053455E" w:rsidRPr="00C26D26">
        <w:rPr>
          <w:rFonts w:ascii="Times New Roman" w:hAnsi="Times New Roman" w:cs="Times New Roman"/>
          <w:color w:val="000000"/>
          <w:sz w:val="24"/>
          <w:szCs w:val="24"/>
          <w:lang w:val="sr-Cyrl-CS"/>
        </w:rPr>
        <w:t>који гласе:</w:t>
      </w:r>
    </w:p>
    <w:p w14:paraId="3A061E65" w14:textId="77777777" w:rsidR="0053455E" w:rsidRPr="00C26D26" w:rsidRDefault="0053455E" w:rsidP="0053455E">
      <w:pPr>
        <w:tabs>
          <w:tab w:val="left" w:pos="720"/>
          <w:tab w:val="left" w:pos="1152"/>
        </w:tabs>
        <w:spacing w:after="0"/>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„Поступање органа граничне контроле</w:t>
      </w:r>
    </w:p>
    <w:p w14:paraId="0F821A46" w14:textId="77777777" w:rsidR="0053455E" w:rsidRPr="00C26D26" w:rsidRDefault="0053455E" w:rsidP="0053455E">
      <w:pPr>
        <w:tabs>
          <w:tab w:val="left" w:pos="720"/>
          <w:tab w:val="left" w:pos="1152"/>
        </w:tabs>
        <w:spacing w:after="0"/>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Члан 47а</w:t>
      </w:r>
    </w:p>
    <w:p w14:paraId="03C3F394" w14:textId="63A6EC8D" w:rsidR="0053455E" w:rsidRPr="00C26D26" w:rsidRDefault="00A641D8" w:rsidP="0053455E">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53455E" w:rsidRPr="00C26D26">
        <w:rPr>
          <w:rFonts w:ascii="Times New Roman" w:hAnsi="Times New Roman" w:cs="Times New Roman"/>
          <w:color w:val="000000"/>
          <w:sz w:val="24"/>
          <w:szCs w:val="24"/>
          <w:lang w:val="sr-Cyrl-CS"/>
        </w:rPr>
        <w:t>Сва возила цистерне које превозе опасну робу и возила која превозе опасну робу са високом потенцијалном опасношћу имају предност приликом преласка државне границе.”.</w:t>
      </w:r>
    </w:p>
    <w:p w14:paraId="15588828" w14:textId="77777777" w:rsidR="0053455E" w:rsidRPr="00C26D26" w:rsidRDefault="0053455E" w:rsidP="0053455E">
      <w:pPr>
        <w:tabs>
          <w:tab w:val="left" w:pos="720"/>
          <w:tab w:val="left" w:pos="1152"/>
        </w:tabs>
        <w:spacing w:after="0"/>
        <w:jc w:val="center"/>
        <w:rPr>
          <w:rFonts w:ascii="Times New Roman" w:hAnsi="Times New Roman" w:cs="Times New Roman"/>
          <w:color w:val="000000"/>
          <w:sz w:val="24"/>
          <w:szCs w:val="24"/>
          <w:lang w:val="sr-Cyrl-CS"/>
        </w:rPr>
      </w:pPr>
    </w:p>
    <w:p w14:paraId="600AB7A5" w14:textId="17547B6A" w:rsidR="00936C7C" w:rsidRPr="00C26D26" w:rsidRDefault="00936C7C"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B746EA" w:rsidRPr="00C26D26">
        <w:rPr>
          <w:rFonts w:ascii="Times New Roman" w:hAnsi="Times New Roman" w:cs="Times New Roman"/>
          <w:sz w:val="24"/>
          <w:szCs w:val="24"/>
          <w:lang w:val="sr-Cyrl-CS"/>
        </w:rPr>
        <w:t>1</w:t>
      </w:r>
      <w:r w:rsidR="007E400D" w:rsidRPr="00C26D26">
        <w:rPr>
          <w:rFonts w:ascii="Times New Roman" w:hAnsi="Times New Roman" w:cs="Times New Roman"/>
          <w:sz w:val="24"/>
          <w:szCs w:val="24"/>
          <w:lang w:val="sr-Cyrl-CS"/>
        </w:rPr>
        <w:t>7</w:t>
      </w:r>
      <w:r w:rsidRPr="00C26D26">
        <w:rPr>
          <w:rFonts w:ascii="Times New Roman" w:hAnsi="Times New Roman" w:cs="Times New Roman"/>
          <w:sz w:val="24"/>
          <w:szCs w:val="24"/>
          <w:lang w:val="sr-Cyrl-CS"/>
        </w:rPr>
        <w:t>.</w:t>
      </w:r>
    </w:p>
    <w:p w14:paraId="16341B39" w14:textId="357B4B6B" w:rsidR="00936C7C" w:rsidRPr="00C26D26" w:rsidRDefault="00E76914"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У називу члана 48. речи:</w:t>
      </w:r>
      <w:r w:rsidR="00936C7C" w:rsidRPr="00C26D26">
        <w:rPr>
          <w:rFonts w:ascii="Times New Roman" w:hAnsi="Times New Roman" w:cs="Times New Roman"/>
          <w:sz w:val="24"/>
          <w:szCs w:val="24"/>
          <w:lang w:val="sr-Cyrl-CS"/>
        </w:rPr>
        <w:t>„заштићену зону</w:t>
      </w:r>
      <w:r w:rsidR="00936C7C" w:rsidRPr="00C26D26">
        <w:rPr>
          <w:rFonts w:ascii="Times New Roman" w:hAnsi="Times New Roman" w:cs="Times New Roman"/>
          <w:color w:val="000000"/>
          <w:sz w:val="24"/>
          <w:szCs w:val="24"/>
          <w:lang w:val="sr-Cyrl-CS"/>
        </w:rPr>
        <w:t>”</w:t>
      </w:r>
      <w:r w:rsidR="00936C7C" w:rsidRPr="00C26D26">
        <w:rPr>
          <w:rFonts w:ascii="Times New Roman" w:hAnsi="Times New Roman" w:cs="Times New Roman"/>
          <w:sz w:val="24"/>
          <w:szCs w:val="24"/>
          <w:lang w:val="sr-Cyrl-CS"/>
        </w:rPr>
        <w:t xml:space="preserve"> зам</w:t>
      </w:r>
      <w:r w:rsidR="006E131B" w:rsidRPr="00C26D26">
        <w:rPr>
          <w:rFonts w:ascii="Times New Roman" w:hAnsi="Times New Roman" w:cs="Times New Roman"/>
          <w:sz w:val="24"/>
          <w:szCs w:val="24"/>
          <w:lang w:val="sr-Cyrl-CS"/>
        </w:rPr>
        <w:t>е</w:t>
      </w:r>
      <w:r w:rsidR="00936C7C" w:rsidRPr="00C26D26">
        <w:rPr>
          <w:rFonts w:ascii="Times New Roman" w:hAnsi="Times New Roman" w:cs="Times New Roman"/>
          <w:sz w:val="24"/>
          <w:szCs w:val="24"/>
          <w:lang w:val="sr-Cyrl-CS"/>
        </w:rPr>
        <w:t>њуј</w:t>
      </w:r>
      <w:r w:rsidR="00244D1E" w:rsidRPr="00C26D26">
        <w:rPr>
          <w:rFonts w:ascii="Times New Roman" w:hAnsi="Times New Roman" w:cs="Times New Roman"/>
          <w:sz w:val="24"/>
          <w:szCs w:val="24"/>
          <w:lang w:val="sr-Cyrl-CS"/>
        </w:rPr>
        <w:t>е</w:t>
      </w:r>
      <w:r w:rsidR="00936C7C" w:rsidRPr="00C26D26">
        <w:rPr>
          <w:rFonts w:ascii="Times New Roman" w:hAnsi="Times New Roman" w:cs="Times New Roman"/>
          <w:sz w:val="24"/>
          <w:szCs w:val="24"/>
          <w:lang w:val="sr-Cyrl-CS"/>
        </w:rPr>
        <w:t xml:space="preserve"> </w:t>
      </w:r>
      <w:r w:rsidR="00244D1E" w:rsidRPr="00C26D26">
        <w:rPr>
          <w:rFonts w:ascii="Times New Roman" w:hAnsi="Times New Roman" w:cs="Times New Roman"/>
          <w:sz w:val="24"/>
          <w:szCs w:val="24"/>
          <w:lang w:val="sr-Cyrl-CS"/>
        </w:rPr>
        <w:t>се</w:t>
      </w:r>
      <w:r w:rsidR="00936C7C" w:rsidRPr="00C26D26">
        <w:rPr>
          <w:rFonts w:ascii="Times New Roman" w:hAnsi="Times New Roman" w:cs="Times New Roman"/>
          <w:sz w:val="24"/>
          <w:szCs w:val="24"/>
          <w:lang w:val="sr-Cyrl-CS"/>
        </w:rPr>
        <w:t xml:space="preserve"> речима</w:t>
      </w:r>
      <w:r w:rsidR="00F8368E" w:rsidRPr="00C26D26">
        <w:rPr>
          <w:rFonts w:ascii="Times New Roman" w:hAnsi="Times New Roman" w:cs="Times New Roman"/>
          <w:sz w:val="24"/>
          <w:szCs w:val="24"/>
          <w:lang w:val="sr-Cyrl-CS"/>
        </w:rPr>
        <w:t>:</w:t>
      </w:r>
      <w:r w:rsidR="00936C7C" w:rsidRPr="00C26D26">
        <w:rPr>
          <w:rFonts w:ascii="Times New Roman" w:hAnsi="Times New Roman" w:cs="Times New Roman"/>
          <w:sz w:val="24"/>
          <w:szCs w:val="24"/>
          <w:lang w:val="sr-Cyrl-CS"/>
        </w:rPr>
        <w:t>„заштићено подручје</w:t>
      </w:r>
      <w:r w:rsidR="00936C7C" w:rsidRPr="00C26D26">
        <w:rPr>
          <w:rFonts w:ascii="Times New Roman" w:hAnsi="Times New Roman" w:cs="Times New Roman"/>
          <w:color w:val="000000"/>
          <w:sz w:val="24"/>
          <w:szCs w:val="24"/>
          <w:lang w:val="sr-Cyrl-CS"/>
        </w:rPr>
        <w:t>”</w:t>
      </w:r>
      <w:r w:rsidR="00936C7C" w:rsidRPr="00C26D26">
        <w:rPr>
          <w:rFonts w:ascii="Times New Roman" w:hAnsi="Times New Roman" w:cs="Times New Roman"/>
          <w:sz w:val="24"/>
          <w:szCs w:val="24"/>
          <w:lang w:val="sr-Cyrl-CS"/>
        </w:rPr>
        <w:t>.</w:t>
      </w:r>
    </w:p>
    <w:p w14:paraId="519D2C7D" w14:textId="77777777" w:rsidR="00D5580D" w:rsidRPr="00C26D26" w:rsidRDefault="00936C7C"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D5580D" w:rsidRPr="00C26D26">
        <w:rPr>
          <w:rFonts w:ascii="Times New Roman" w:hAnsi="Times New Roman" w:cs="Times New Roman"/>
          <w:sz w:val="24"/>
          <w:szCs w:val="24"/>
          <w:lang w:val="sr-Cyrl-CS"/>
        </w:rPr>
        <w:t>С</w:t>
      </w:r>
      <w:r w:rsidRPr="00C26D26">
        <w:rPr>
          <w:rFonts w:ascii="Times New Roman" w:hAnsi="Times New Roman" w:cs="Times New Roman"/>
          <w:sz w:val="24"/>
          <w:szCs w:val="24"/>
          <w:lang w:val="sr-Cyrl-CS"/>
        </w:rPr>
        <w:t>тав 1</w:t>
      </w:r>
      <w:r w:rsidR="00206488" w:rsidRPr="00C26D26">
        <w:rPr>
          <w:rFonts w:ascii="Times New Roman" w:hAnsi="Times New Roman" w:cs="Times New Roman"/>
          <w:sz w:val="24"/>
          <w:szCs w:val="24"/>
          <w:lang w:val="sr-Cyrl-CS"/>
        </w:rPr>
        <w:t>.</w:t>
      </w:r>
      <w:r w:rsidR="00D5580D" w:rsidRPr="00C26D26">
        <w:rPr>
          <w:rFonts w:ascii="Times New Roman" w:hAnsi="Times New Roman" w:cs="Times New Roman"/>
          <w:sz w:val="24"/>
          <w:szCs w:val="24"/>
          <w:lang w:val="sr-Cyrl-CS"/>
        </w:rPr>
        <w:t xml:space="preserve"> мења се и гласи:</w:t>
      </w:r>
    </w:p>
    <w:p w14:paraId="247E79C2" w14:textId="16776299" w:rsidR="00936C7C" w:rsidRPr="00C26D26" w:rsidRDefault="00D5580D" w:rsidP="00E64201">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r>
      <w:r w:rsidR="00936C7C" w:rsidRPr="00C26D26">
        <w:rPr>
          <w:rFonts w:ascii="Times New Roman" w:hAnsi="Times New Roman" w:cs="Times New Roman"/>
          <w:sz w:val="24"/>
          <w:szCs w:val="24"/>
          <w:lang w:val="sr-Cyrl-CS"/>
        </w:rPr>
        <w:t>„</w:t>
      </w:r>
      <w:r w:rsidR="00B3494E" w:rsidRPr="00C26D26">
        <w:rPr>
          <w:rFonts w:ascii="Times New Roman" w:hAnsi="Times New Roman" w:cs="Times New Roman"/>
          <w:color w:val="000000"/>
          <w:sz w:val="24"/>
          <w:szCs w:val="24"/>
          <w:lang w:val="sr-Cyrl-CS"/>
        </w:rPr>
        <w:t>Транспорт опасне робе кроз заштићено подручје врши се у складу са прописима којима се уређује заштита природе</w:t>
      </w:r>
      <w:r w:rsidR="00936C7C" w:rsidRPr="00C26D26">
        <w:rPr>
          <w:rFonts w:ascii="Times New Roman" w:hAnsi="Times New Roman" w:cs="Times New Roman"/>
          <w:color w:val="000000"/>
          <w:sz w:val="24"/>
          <w:szCs w:val="24"/>
          <w:lang w:val="sr-Cyrl-CS"/>
        </w:rPr>
        <w:t>”.</w:t>
      </w:r>
    </w:p>
    <w:p w14:paraId="3D47FBCC" w14:textId="29058A0B" w:rsidR="00936C7C" w:rsidRPr="00C26D26" w:rsidRDefault="00936C7C" w:rsidP="00936C7C">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Став 2. брише се.</w:t>
      </w:r>
    </w:p>
    <w:p w14:paraId="14E3BF29" w14:textId="77777777" w:rsidR="005760E2" w:rsidRPr="00C26D26" w:rsidRDefault="005760E2" w:rsidP="005065A0">
      <w:pPr>
        <w:tabs>
          <w:tab w:val="left" w:pos="720"/>
          <w:tab w:val="left" w:pos="1152"/>
        </w:tabs>
        <w:spacing w:after="0"/>
        <w:jc w:val="both"/>
        <w:rPr>
          <w:rFonts w:ascii="Times New Roman" w:hAnsi="Times New Roman" w:cs="Times New Roman"/>
          <w:color w:val="000000"/>
          <w:sz w:val="24"/>
          <w:szCs w:val="24"/>
          <w:lang w:val="sr-Cyrl-CS"/>
        </w:rPr>
      </w:pPr>
    </w:p>
    <w:p w14:paraId="009F9BFB" w14:textId="2AC76756" w:rsidR="00B946DD" w:rsidRPr="00C26D26" w:rsidRDefault="00B946DD"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1</w:t>
      </w:r>
      <w:r w:rsidR="007E400D" w:rsidRPr="00C26D26">
        <w:rPr>
          <w:rFonts w:ascii="Times New Roman" w:hAnsi="Times New Roman" w:cs="Times New Roman"/>
          <w:sz w:val="24"/>
          <w:szCs w:val="24"/>
          <w:lang w:val="sr-Cyrl-CS"/>
        </w:rPr>
        <w:t>8</w:t>
      </w:r>
      <w:r w:rsidRPr="00C26D26">
        <w:rPr>
          <w:rFonts w:ascii="Times New Roman" w:hAnsi="Times New Roman" w:cs="Times New Roman"/>
          <w:sz w:val="24"/>
          <w:szCs w:val="24"/>
          <w:lang w:val="sr-Cyrl-CS"/>
        </w:rPr>
        <w:t>.</w:t>
      </w:r>
    </w:p>
    <w:p w14:paraId="1B6931F0" w14:textId="77777777" w:rsidR="00D5580D" w:rsidRPr="00C26D26" w:rsidRDefault="00B946DD" w:rsidP="003F4254">
      <w:pPr>
        <w:tabs>
          <w:tab w:val="left" w:pos="720"/>
          <w:tab w:val="left" w:pos="1152"/>
        </w:tabs>
        <w:spacing w:after="0"/>
        <w:jc w:val="both"/>
        <w:rPr>
          <w:rFonts w:ascii="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t>У члану 57. п</w:t>
      </w:r>
      <w:r w:rsidRPr="00C26D26">
        <w:rPr>
          <w:rFonts w:ascii="Times New Roman" w:hAnsi="Times New Roman" w:cs="Times New Roman"/>
          <w:sz w:val="24"/>
          <w:szCs w:val="24"/>
          <w:lang w:val="sr-Cyrl-CS"/>
        </w:rPr>
        <w:t>осле става 2</w:t>
      </w:r>
      <w:r w:rsidR="003F4254" w:rsidRPr="00C26D26">
        <w:rPr>
          <w:rFonts w:ascii="Times New Roman" w:hAnsi="Times New Roman" w:cs="Times New Roman"/>
          <w:sz w:val="24"/>
          <w:szCs w:val="24"/>
          <w:lang w:val="sr-Cyrl-CS"/>
        </w:rPr>
        <w:t>3</w:t>
      </w:r>
      <w:r w:rsidRPr="00C26D26">
        <w:rPr>
          <w:rFonts w:ascii="Times New Roman" w:hAnsi="Times New Roman" w:cs="Times New Roman"/>
          <w:sz w:val="24"/>
          <w:szCs w:val="24"/>
          <w:lang w:val="sr-Cyrl-CS"/>
        </w:rPr>
        <w:t>. додај</w:t>
      </w:r>
      <w:r w:rsidR="003F4254" w:rsidRPr="00C26D26">
        <w:rPr>
          <w:rFonts w:ascii="Times New Roman" w:hAnsi="Times New Roman" w:cs="Times New Roman"/>
          <w:sz w:val="24"/>
          <w:szCs w:val="24"/>
          <w:lang w:val="sr-Cyrl-CS"/>
        </w:rPr>
        <w:t>е</w:t>
      </w:r>
      <w:r w:rsidRPr="00C26D26">
        <w:rPr>
          <w:rFonts w:ascii="Times New Roman" w:hAnsi="Times New Roman" w:cs="Times New Roman"/>
          <w:sz w:val="24"/>
          <w:szCs w:val="24"/>
          <w:lang w:val="sr-Cyrl-CS"/>
        </w:rPr>
        <w:t xml:space="preserve"> се нови ст</w:t>
      </w:r>
      <w:r w:rsidR="003F4254" w:rsidRPr="00C26D26">
        <w:rPr>
          <w:rFonts w:ascii="Times New Roman" w:hAnsi="Times New Roman" w:cs="Times New Roman"/>
          <w:sz w:val="24"/>
          <w:szCs w:val="24"/>
          <w:lang w:val="sr-Cyrl-CS"/>
        </w:rPr>
        <w:t>ав</w:t>
      </w:r>
      <w:r w:rsidRPr="00C26D26">
        <w:rPr>
          <w:rFonts w:ascii="Times New Roman" w:hAnsi="Times New Roman" w:cs="Times New Roman"/>
          <w:sz w:val="24"/>
          <w:szCs w:val="24"/>
          <w:lang w:val="sr-Cyrl-CS"/>
        </w:rPr>
        <w:t xml:space="preserve"> 2</w:t>
      </w:r>
      <w:r w:rsidR="003F4254" w:rsidRPr="00C26D26">
        <w:rPr>
          <w:rFonts w:ascii="Times New Roman" w:hAnsi="Times New Roman" w:cs="Times New Roman"/>
          <w:sz w:val="24"/>
          <w:szCs w:val="24"/>
          <w:lang w:val="sr-Cyrl-CS"/>
        </w:rPr>
        <w:t>4. који гласи</w:t>
      </w:r>
      <w:r w:rsidRPr="00C26D26">
        <w:rPr>
          <w:rFonts w:ascii="Times New Roman" w:hAnsi="Times New Roman" w:cs="Times New Roman"/>
          <w:sz w:val="24"/>
          <w:szCs w:val="24"/>
          <w:lang w:val="sr-Cyrl-CS"/>
        </w:rPr>
        <w:t>:</w:t>
      </w:r>
    </w:p>
    <w:p w14:paraId="02833DDA" w14:textId="0671C204" w:rsidR="00B946DD" w:rsidRPr="00C26D26" w:rsidRDefault="00D5580D" w:rsidP="003F4254">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B946DD"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Ако</w:t>
      </w:r>
      <w:r w:rsidR="00B946DD" w:rsidRPr="00C26D26">
        <w:rPr>
          <w:rFonts w:ascii="Times New Roman" w:hAnsi="Times New Roman" w:cs="Times New Roman"/>
          <w:sz w:val="24"/>
          <w:szCs w:val="24"/>
          <w:lang w:val="sr-Cyrl-CS"/>
        </w:rPr>
        <w:t xml:space="preserve"> лице са сертификатом о специјалистичком знању из области ADN пријави нестанак сертификата којем није истек</w:t>
      </w:r>
      <w:r w:rsidR="00E846CA" w:rsidRPr="00C26D26">
        <w:rPr>
          <w:rFonts w:ascii="Times New Roman" w:hAnsi="Times New Roman" w:cs="Times New Roman"/>
          <w:sz w:val="24"/>
          <w:szCs w:val="24"/>
          <w:lang w:val="sr-Cyrl-CS"/>
        </w:rPr>
        <w:t>ао рок</w:t>
      </w:r>
      <w:r w:rsidR="00B946DD" w:rsidRPr="00C26D26">
        <w:rPr>
          <w:rFonts w:ascii="Times New Roman" w:hAnsi="Times New Roman" w:cs="Times New Roman"/>
          <w:sz w:val="24"/>
          <w:szCs w:val="24"/>
          <w:lang w:val="sr-Cyrl-CS"/>
        </w:rPr>
        <w:t xml:space="preserve"> важ</w:t>
      </w:r>
      <w:r w:rsidR="00E846CA" w:rsidRPr="00C26D26">
        <w:rPr>
          <w:rFonts w:ascii="Times New Roman" w:hAnsi="Times New Roman" w:cs="Times New Roman"/>
          <w:sz w:val="24"/>
          <w:szCs w:val="24"/>
          <w:lang w:val="sr-Cyrl-CS"/>
        </w:rPr>
        <w:t>ења</w:t>
      </w:r>
      <w:r w:rsidR="00B946DD" w:rsidRPr="00C26D26">
        <w:rPr>
          <w:rFonts w:ascii="Times New Roman" w:hAnsi="Times New Roman" w:cs="Times New Roman"/>
          <w:sz w:val="24"/>
          <w:szCs w:val="24"/>
          <w:lang w:val="sr-Cyrl-CS"/>
        </w:rPr>
        <w:t xml:space="preserve"> може поднети захтев за издавање дупликата сертификата.</w:t>
      </w:r>
      <w:r w:rsidR="003F4254" w:rsidRPr="00C26D26">
        <w:rPr>
          <w:rFonts w:ascii="Times New Roman" w:hAnsi="Times New Roman" w:cs="Times New Roman"/>
          <w:sz w:val="24"/>
          <w:szCs w:val="24"/>
          <w:lang w:val="sr-Cyrl-CS"/>
        </w:rPr>
        <w:t xml:space="preserve"> </w:t>
      </w:r>
      <w:r w:rsidR="00B946DD" w:rsidRPr="00C26D26">
        <w:rPr>
          <w:rFonts w:ascii="Times New Roman" w:hAnsi="Times New Roman" w:cs="Times New Roman"/>
          <w:sz w:val="24"/>
          <w:szCs w:val="24"/>
          <w:lang w:val="sr-Cyrl-CS"/>
        </w:rPr>
        <w:t xml:space="preserve">Подносилац захтева сноси трошкове плаћања републичке административне таксе за </w:t>
      </w:r>
      <w:r w:rsidR="00575A6C" w:rsidRPr="00C26D26">
        <w:rPr>
          <w:rFonts w:ascii="Times New Roman" w:hAnsi="Times New Roman" w:cs="Times New Roman"/>
          <w:sz w:val="24"/>
          <w:szCs w:val="24"/>
          <w:lang w:val="sr-Cyrl-CS"/>
        </w:rPr>
        <w:t>издавање дупликата сертификата.</w:t>
      </w:r>
      <w:r w:rsidR="00B946DD" w:rsidRPr="00C26D26">
        <w:rPr>
          <w:rFonts w:ascii="Times New Roman" w:hAnsi="Times New Roman" w:cs="Times New Roman"/>
          <w:sz w:val="24"/>
          <w:szCs w:val="24"/>
          <w:lang w:val="sr-Cyrl-CS"/>
        </w:rPr>
        <w:t>”</w:t>
      </w:r>
      <w:r w:rsidR="00575A6C" w:rsidRPr="00C26D26">
        <w:rPr>
          <w:rFonts w:ascii="Times New Roman" w:hAnsi="Times New Roman" w:cs="Times New Roman"/>
          <w:sz w:val="24"/>
          <w:szCs w:val="24"/>
          <w:lang w:val="sr-Cyrl-CS"/>
        </w:rPr>
        <w:t>.</w:t>
      </w:r>
    </w:p>
    <w:p w14:paraId="2B034EC2" w14:textId="4193340B" w:rsidR="007411EC" w:rsidRPr="00C26D26" w:rsidRDefault="007411EC" w:rsidP="007411EC">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Досадашњи ст. 24. и 25. постају ст. 25. и 26.</w:t>
      </w:r>
    </w:p>
    <w:p w14:paraId="617179A1" w14:textId="2E726DC2" w:rsidR="00D5580D" w:rsidRPr="00C26D26" w:rsidRDefault="003F4254" w:rsidP="003F4254">
      <w:pPr>
        <w:tabs>
          <w:tab w:val="left" w:pos="720"/>
          <w:tab w:val="left" w:pos="1152"/>
        </w:tabs>
        <w:spacing w:after="0"/>
        <w:jc w:val="both"/>
        <w:rPr>
          <w:rFonts w:ascii="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r>
      <w:r w:rsidR="007411EC" w:rsidRPr="00C26D26">
        <w:rPr>
          <w:rFonts w:ascii="Times New Roman" w:eastAsia="Times New Roman" w:hAnsi="Times New Roman" w:cs="Times New Roman"/>
          <w:sz w:val="24"/>
          <w:szCs w:val="24"/>
          <w:lang w:val="sr-Cyrl-CS"/>
        </w:rPr>
        <w:t>После</w:t>
      </w:r>
      <w:r w:rsidRPr="00C26D26">
        <w:rPr>
          <w:rFonts w:ascii="Times New Roman" w:hAnsi="Times New Roman" w:cs="Times New Roman"/>
          <w:sz w:val="24"/>
          <w:szCs w:val="24"/>
          <w:lang w:val="sr-Cyrl-CS"/>
        </w:rPr>
        <w:t xml:space="preserve"> става 2</w:t>
      </w:r>
      <w:r w:rsidR="007411EC" w:rsidRPr="00C26D26">
        <w:rPr>
          <w:rFonts w:ascii="Times New Roman" w:hAnsi="Times New Roman" w:cs="Times New Roman"/>
          <w:sz w:val="24"/>
          <w:szCs w:val="24"/>
          <w:lang w:val="sr-Cyrl-CS"/>
        </w:rPr>
        <w:t>6</w:t>
      </w:r>
      <w:r w:rsidR="002029E1" w:rsidRPr="00C26D26">
        <w:rPr>
          <w:rFonts w:ascii="Times New Roman" w:hAnsi="Times New Roman" w:cs="Times New Roman"/>
          <w:sz w:val="24"/>
          <w:szCs w:val="24"/>
          <w:lang w:val="sr-Cyrl-CS"/>
        </w:rPr>
        <w:t>. додаје се став</w:t>
      </w:r>
      <w:r w:rsidRPr="00C26D26">
        <w:rPr>
          <w:rFonts w:ascii="Times New Roman" w:hAnsi="Times New Roman" w:cs="Times New Roman"/>
          <w:sz w:val="24"/>
          <w:szCs w:val="24"/>
          <w:lang w:val="sr-Cyrl-CS"/>
        </w:rPr>
        <w:t xml:space="preserve"> 2</w:t>
      </w:r>
      <w:r w:rsidR="007411EC" w:rsidRPr="00C26D26">
        <w:rPr>
          <w:rFonts w:ascii="Times New Roman" w:hAnsi="Times New Roman" w:cs="Times New Roman"/>
          <w:sz w:val="24"/>
          <w:szCs w:val="24"/>
          <w:lang w:val="sr-Cyrl-CS"/>
        </w:rPr>
        <w:t>7</w:t>
      </w:r>
      <w:r w:rsidRPr="00C26D26">
        <w:rPr>
          <w:rFonts w:ascii="Times New Roman" w:hAnsi="Times New Roman" w:cs="Times New Roman"/>
          <w:sz w:val="24"/>
          <w:szCs w:val="24"/>
          <w:lang w:val="sr-Cyrl-CS"/>
        </w:rPr>
        <w:t>. који гласи:</w:t>
      </w:r>
    </w:p>
    <w:p w14:paraId="7E003177" w14:textId="4C85AA42" w:rsidR="00A506A0" w:rsidRPr="00C26D26" w:rsidRDefault="00D5580D" w:rsidP="00DC350D">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lastRenderedPageBreak/>
        <w:tab/>
      </w:r>
      <w:r w:rsidR="003F4254" w:rsidRPr="00C26D26">
        <w:rPr>
          <w:rFonts w:ascii="Times New Roman" w:hAnsi="Times New Roman" w:cs="Times New Roman"/>
          <w:sz w:val="24"/>
          <w:szCs w:val="24"/>
          <w:lang w:val="sr-Cyrl-CS"/>
        </w:rPr>
        <w:t>„Министар образује испитну комисију пред којом кандидат полаже испит из с</w:t>
      </w:r>
      <w:r w:rsidR="007411EC" w:rsidRPr="00C26D26">
        <w:rPr>
          <w:rFonts w:ascii="Times New Roman" w:hAnsi="Times New Roman" w:cs="Times New Roman"/>
          <w:sz w:val="24"/>
          <w:szCs w:val="24"/>
          <w:lang w:val="sr-Cyrl-CS"/>
        </w:rPr>
        <w:t>т</w:t>
      </w:r>
      <w:r w:rsidR="00D01683" w:rsidRPr="00C26D26">
        <w:rPr>
          <w:rFonts w:ascii="Times New Roman" w:hAnsi="Times New Roman" w:cs="Times New Roman"/>
          <w:sz w:val="24"/>
          <w:szCs w:val="24"/>
          <w:lang w:val="sr-Cyrl-CS"/>
        </w:rPr>
        <w:t>.</w:t>
      </w:r>
      <w:r w:rsidR="007411EC" w:rsidRPr="00C26D26">
        <w:rPr>
          <w:rFonts w:ascii="Times New Roman" w:hAnsi="Times New Roman" w:cs="Times New Roman"/>
          <w:sz w:val="24"/>
          <w:szCs w:val="24"/>
          <w:lang w:val="sr-Cyrl-CS"/>
        </w:rPr>
        <w:t xml:space="preserve"> 3, 4</w:t>
      </w:r>
      <w:r w:rsidR="0090604F" w:rsidRPr="00C26D26">
        <w:rPr>
          <w:rFonts w:ascii="Times New Roman" w:hAnsi="Times New Roman" w:cs="Times New Roman"/>
          <w:sz w:val="24"/>
          <w:szCs w:val="24"/>
          <w:lang w:val="sr-Cyrl-CS"/>
        </w:rPr>
        <w:t xml:space="preserve">. и </w:t>
      </w:r>
      <w:r w:rsidR="007411EC" w:rsidRPr="00C26D26">
        <w:rPr>
          <w:rFonts w:ascii="Times New Roman" w:hAnsi="Times New Roman" w:cs="Times New Roman"/>
          <w:sz w:val="24"/>
          <w:szCs w:val="24"/>
          <w:lang w:val="sr-Cyrl-CS"/>
        </w:rPr>
        <w:t>5</w:t>
      </w:r>
      <w:r w:rsidR="0090604F" w:rsidRPr="00C26D26">
        <w:rPr>
          <w:rFonts w:ascii="Times New Roman" w:hAnsi="Times New Roman" w:cs="Times New Roman"/>
          <w:sz w:val="24"/>
          <w:szCs w:val="24"/>
          <w:lang w:val="sr-Cyrl-CS"/>
        </w:rPr>
        <w:t>.</w:t>
      </w:r>
      <w:r w:rsidR="007411EC" w:rsidRPr="00C26D26">
        <w:rPr>
          <w:rFonts w:ascii="Times New Roman" w:hAnsi="Times New Roman" w:cs="Times New Roman"/>
          <w:sz w:val="24"/>
          <w:szCs w:val="24"/>
          <w:lang w:val="sr-Cyrl-CS"/>
        </w:rPr>
        <w:t xml:space="preserve"> овог члана.</w:t>
      </w:r>
      <w:r w:rsidR="0044034B" w:rsidRPr="00C26D26">
        <w:rPr>
          <w:rFonts w:ascii="Times New Roman" w:eastAsia="Times New Roman" w:hAnsi="Times New Roman" w:cs="Times New Roman"/>
          <w:sz w:val="24"/>
          <w:szCs w:val="24"/>
          <w:lang w:val="sr-Cyrl-CS"/>
        </w:rPr>
        <w:t xml:space="preserve"> Представници привредних друштава, односно других правних лица која поседују овлашћење за вршење стручне обуке кандидата за </w:t>
      </w:r>
      <w:r w:rsidR="002360C8" w:rsidRPr="00C26D26">
        <w:rPr>
          <w:rFonts w:ascii="Times New Roman" w:eastAsia="Times New Roman" w:hAnsi="Times New Roman" w:cs="Times New Roman"/>
          <w:sz w:val="24"/>
          <w:szCs w:val="24"/>
          <w:lang w:val="sr-Cyrl-CS"/>
        </w:rPr>
        <w:t>стицање сертификата о специјалистичком знању из области ADN</w:t>
      </w:r>
      <w:r w:rsidR="0044034B" w:rsidRPr="00C26D26">
        <w:rPr>
          <w:rFonts w:ascii="Times New Roman" w:eastAsia="Times New Roman" w:hAnsi="Times New Roman" w:cs="Times New Roman"/>
          <w:sz w:val="24"/>
          <w:szCs w:val="24"/>
          <w:lang w:val="sr-Cyrl-CS"/>
        </w:rPr>
        <w:t xml:space="preserve"> не могу бити чланови испитне комисије.</w:t>
      </w:r>
      <w:r w:rsidR="002029E1" w:rsidRPr="00C26D26">
        <w:rPr>
          <w:rFonts w:ascii="Times New Roman" w:hAnsi="Times New Roman" w:cs="Times New Roman"/>
          <w:sz w:val="24"/>
          <w:szCs w:val="24"/>
          <w:lang w:val="sr-Cyrl-CS"/>
        </w:rPr>
        <w:t>”</w:t>
      </w:r>
    </w:p>
    <w:p w14:paraId="42B971DB" w14:textId="6B2C89A5" w:rsidR="00C52BA7" w:rsidRPr="00C26D26" w:rsidRDefault="009F55FF"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w:t>
      </w:r>
      <w:r w:rsidR="007E400D" w:rsidRPr="00C26D26">
        <w:rPr>
          <w:rFonts w:ascii="Times New Roman" w:hAnsi="Times New Roman" w:cs="Times New Roman"/>
          <w:sz w:val="24"/>
          <w:szCs w:val="24"/>
          <w:lang w:val="sr-Cyrl-CS"/>
        </w:rPr>
        <w:t xml:space="preserve"> 19</w:t>
      </w:r>
      <w:r w:rsidR="00C52BA7" w:rsidRPr="00C26D26">
        <w:rPr>
          <w:rFonts w:ascii="Times New Roman" w:hAnsi="Times New Roman" w:cs="Times New Roman"/>
          <w:sz w:val="24"/>
          <w:szCs w:val="24"/>
          <w:lang w:val="sr-Cyrl-CS"/>
        </w:rPr>
        <w:t>.</w:t>
      </w:r>
    </w:p>
    <w:p w14:paraId="1399D6D6" w14:textId="7167DEF2" w:rsidR="00C52BA7" w:rsidRPr="00C26D26" w:rsidRDefault="00C52BA7" w:rsidP="00C52BA7">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члану 61. став 1. после речи: „одред</w:t>
      </w:r>
      <w:r w:rsidR="006A7FB4" w:rsidRPr="00C26D26">
        <w:rPr>
          <w:rFonts w:ascii="Times New Roman" w:hAnsi="Times New Roman" w:cs="Times New Roman"/>
          <w:color w:val="000000"/>
          <w:sz w:val="24"/>
          <w:szCs w:val="24"/>
          <w:lang w:val="sr-Cyrl-CS"/>
        </w:rPr>
        <w:t>а</w:t>
      </w:r>
      <w:r w:rsidRPr="00C26D26">
        <w:rPr>
          <w:rFonts w:ascii="Times New Roman" w:hAnsi="Times New Roman" w:cs="Times New Roman"/>
          <w:color w:val="000000"/>
          <w:sz w:val="24"/>
          <w:szCs w:val="24"/>
          <w:lang w:val="sr-Cyrl-CS"/>
        </w:rPr>
        <w:t>ба</w:t>
      </w:r>
      <w:r w:rsidR="00D5580D" w:rsidRPr="00C26D26">
        <w:rPr>
          <w:rFonts w:ascii="Times New Roman" w:hAnsi="Times New Roman" w:cs="Times New Roman"/>
          <w:sz w:val="24"/>
          <w:szCs w:val="24"/>
          <w:lang w:val="sr-Cyrl-CS"/>
        </w:rPr>
        <w:t>”</w:t>
      </w:r>
      <w:r w:rsidRPr="00C26D26">
        <w:rPr>
          <w:rFonts w:ascii="Times New Roman" w:hAnsi="Times New Roman" w:cs="Times New Roman"/>
          <w:color w:val="000000"/>
          <w:sz w:val="24"/>
          <w:szCs w:val="24"/>
          <w:lang w:val="sr-Cyrl-CS"/>
        </w:rPr>
        <w:t xml:space="preserve"> додаје се </w:t>
      </w:r>
      <w:r w:rsidR="005E52A5" w:rsidRPr="00C26D26">
        <w:rPr>
          <w:rFonts w:ascii="Times New Roman" w:hAnsi="Times New Roman" w:cs="Times New Roman"/>
          <w:color w:val="000000"/>
          <w:sz w:val="24"/>
          <w:szCs w:val="24"/>
          <w:lang w:val="sr-Cyrl-CS"/>
        </w:rPr>
        <w:t>реч</w:t>
      </w:r>
      <w:r w:rsidR="00DC350D"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w:t>
      </w:r>
      <w:r w:rsidR="00D5580D" w:rsidRPr="00C26D26">
        <w:rPr>
          <w:rFonts w:ascii="Times New Roman" w:hAnsi="Times New Roman" w:cs="Times New Roman"/>
          <w:sz w:val="24"/>
          <w:szCs w:val="24"/>
          <w:lang w:val="sr-Cyrl-CS"/>
        </w:rPr>
        <w:t>ADR/</w:t>
      </w:r>
      <w:r w:rsidRPr="00C26D26">
        <w:rPr>
          <w:rFonts w:ascii="Times New Roman" w:hAnsi="Times New Roman" w:cs="Times New Roman"/>
          <w:color w:val="000000"/>
          <w:sz w:val="24"/>
          <w:szCs w:val="24"/>
          <w:lang w:val="sr-Cyrl-CS"/>
        </w:rPr>
        <w:t>”</w:t>
      </w:r>
      <w:r w:rsidR="002029E1" w:rsidRPr="00C26D26">
        <w:rPr>
          <w:rFonts w:ascii="Times New Roman" w:hAnsi="Times New Roman" w:cs="Times New Roman"/>
          <w:color w:val="000000"/>
          <w:sz w:val="24"/>
          <w:szCs w:val="24"/>
          <w:lang w:val="sr-Cyrl-CS"/>
        </w:rPr>
        <w:t>,</w:t>
      </w:r>
      <w:r w:rsidR="006A7FB4" w:rsidRPr="00C26D26">
        <w:rPr>
          <w:rFonts w:ascii="Times New Roman" w:hAnsi="Times New Roman" w:cs="Times New Roman"/>
          <w:color w:val="000000"/>
          <w:sz w:val="24"/>
          <w:szCs w:val="24"/>
          <w:lang w:val="sr-Cyrl-CS"/>
        </w:rPr>
        <w:t xml:space="preserve"> </w:t>
      </w:r>
      <w:r w:rsidR="00D5580D" w:rsidRPr="00C26D26">
        <w:rPr>
          <w:rFonts w:ascii="Times New Roman" w:hAnsi="Times New Roman" w:cs="Times New Roman"/>
          <w:color w:val="000000"/>
          <w:sz w:val="24"/>
          <w:szCs w:val="24"/>
          <w:lang w:val="sr-Cyrl-CS"/>
        </w:rPr>
        <w:t>а</w:t>
      </w:r>
      <w:r w:rsidR="00B348D5" w:rsidRPr="00C26D26">
        <w:rPr>
          <w:rFonts w:ascii="Times New Roman" w:hAnsi="Times New Roman" w:cs="Times New Roman"/>
          <w:color w:val="000000"/>
          <w:sz w:val="24"/>
          <w:szCs w:val="24"/>
          <w:lang w:val="sr-Cyrl-CS"/>
        </w:rPr>
        <w:t xml:space="preserve"> после речи: „у” додаје се реч:</w:t>
      </w:r>
      <w:r w:rsidRPr="00C26D26">
        <w:rPr>
          <w:rFonts w:ascii="Times New Roman" w:hAnsi="Times New Roman" w:cs="Times New Roman"/>
          <w:color w:val="000000"/>
          <w:sz w:val="24"/>
          <w:szCs w:val="24"/>
          <w:lang w:val="sr-Cyrl-CS"/>
        </w:rPr>
        <w:t>„друмском,”.</w:t>
      </w:r>
    </w:p>
    <w:p w14:paraId="726E3064" w14:textId="155E5540" w:rsidR="00C52BA7" w:rsidRPr="00C26D26" w:rsidRDefault="00B348D5" w:rsidP="00C52BA7">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ставу 2. реч:</w:t>
      </w:r>
      <w:r w:rsidR="00C52BA7" w:rsidRPr="00C26D26">
        <w:rPr>
          <w:rFonts w:ascii="Times New Roman" w:hAnsi="Times New Roman" w:cs="Times New Roman"/>
          <w:color w:val="000000"/>
          <w:sz w:val="24"/>
          <w:szCs w:val="24"/>
          <w:lang w:val="sr-Cyrl-CS"/>
        </w:rPr>
        <w:t>„непосредна” брише се</w:t>
      </w:r>
      <w:r w:rsidRPr="00C26D26">
        <w:rPr>
          <w:rFonts w:ascii="Times New Roman" w:hAnsi="Times New Roman" w:cs="Times New Roman"/>
          <w:color w:val="000000"/>
          <w:sz w:val="24"/>
          <w:szCs w:val="24"/>
          <w:lang w:val="sr-Cyrl-CS"/>
        </w:rPr>
        <w:t>, после речи:</w:t>
      </w:r>
      <w:r w:rsidR="00730C20" w:rsidRPr="00C26D26">
        <w:rPr>
          <w:rFonts w:ascii="Times New Roman" w:hAnsi="Times New Roman" w:cs="Times New Roman"/>
          <w:color w:val="000000"/>
          <w:sz w:val="24"/>
          <w:szCs w:val="24"/>
          <w:lang w:val="sr-Cyrl-CS"/>
        </w:rPr>
        <w:t>„врши” додају се речи</w:t>
      </w:r>
      <w:r w:rsidR="00D5580D" w:rsidRPr="00C26D26">
        <w:rPr>
          <w:rFonts w:ascii="Times New Roman" w:hAnsi="Times New Roman" w:cs="Times New Roman"/>
          <w:color w:val="000000"/>
          <w:sz w:val="24"/>
          <w:szCs w:val="24"/>
          <w:lang w:val="sr-Cyrl-CS"/>
        </w:rPr>
        <w:t>:</w:t>
      </w:r>
      <w:r w:rsidR="00730C20" w:rsidRPr="00C26D26">
        <w:rPr>
          <w:rFonts w:ascii="Times New Roman" w:hAnsi="Times New Roman" w:cs="Times New Roman"/>
          <w:color w:val="000000"/>
          <w:sz w:val="24"/>
          <w:szCs w:val="24"/>
          <w:lang w:val="sr-Cyrl-CS"/>
        </w:rPr>
        <w:t xml:space="preserve"> „министарство или</w:t>
      </w:r>
      <w:r w:rsidR="00D5580D" w:rsidRPr="00C26D26">
        <w:rPr>
          <w:rFonts w:ascii="Times New Roman" w:hAnsi="Times New Roman" w:cs="Times New Roman"/>
          <w:sz w:val="24"/>
          <w:szCs w:val="24"/>
          <w:lang w:val="sr-Cyrl-CS"/>
        </w:rPr>
        <w:t>”</w:t>
      </w:r>
      <w:r w:rsidR="002029E1" w:rsidRPr="00C26D26">
        <w:rPr>
          <w:rFonts w:ascii="Times New Roman" w:hAnsi="Times New Roman" w:cs="Times New Roman"/>
          <w:sz w:val="24"/>
          <w:szCs w:val="24"/>
          <w:lang w:val="sr-Cyrl-CS"/>
        </w:rPr>
        <w:t>,</w:t>
      </w:r>
      <w:r w:rsidR="00C52BA7" w:rsidRPr="00C26D26">
        <w:rPr>
          <w:rFonts w:ascii="Times New Roman" w:hAnsi="Times New Roman" w:cs="Times New Roman"/>
          <w:color w:val="000000"/>
          <w:sz w:val="24"/>
          <w:szCs w:val="24"/>
          <w:lang w:val="sr-Cyrl-CS"/>
        </w:rPr>
        <w:t xml:space="preserve"> </w:t>
      </w:r>
      <w:r w:rsidR="00D01683" w:rsidRPr="00C26D26">
        <w:rPr>
          <w:rFonts w:ascii="Times New Roman" w:hAnsi="Times New Roman" w:cs="Times New Roman"/>
          <w:color w:val="000000"/>
          <w:sz w:val="24"/>
          <w:szCs w:val="24"/>
          <w:lang w:val="sr-Cyrl-CS"/>
        </w:rPr>
        <w:t>а</w:t>
      </w:r>
      <w:r w:rsidR="00C52BA7" w:rsidRPr="00C26D26">
        <w:rPr>
          <w:rFonts w:ascii="Times New Roman" w:hAnsi="Times New Roman" w:cs="Times New Roman"/>
          <w:color w:val="000000"/>
          <w:sz w:val="24"/>
          <w:szCs w:val="24"/>
          <w:lang w:val="sr-Cyrl-CS"/>
        </w:rPr>
        <w:t xml:space="preserve"> </w:t>
      </w:r>
      <w:r w:rsidR="00D01683" w:rsidRPr="00C26D26">
        <w:rPr>
          <w:rFonts w:ascii="Times New Roman" w:hAnsi="Times New Roman" w:cs="Times New Roman"/>
          <w:color w:val="000000"/>
          <w:sz w:val="24"/>
          <w:szCs w:val="24"/>
          <w:lang w:val="sr-Cyrl-CS"/>
        </w:rPr>
        <w:t>после</w:t>
      </w:r>
      <w:r w:rsidRPr="00C26D26">
        <w:rPr>
          <w:rFonts w:ascii="Times New Roman" w:hAnsi="Times New Roman" w:cs="Times New Roman"/>
          <w:color w:val="000000"/>
          <w:sz w:val="24"/>
          <w:szCs w:val="24"/>
          <w:lang w:val="sr-Cyrl-CS"/>
        </w:rPr>
        <w:t xml:space="preserve"> речи:</w:t>
      </w:r>
      <w:r w:rsidR="00C52BA7" w:rsidRPr="00C26D26">
        <w:rPr>
          <w:rFonts w:ascii="Times New Roman" w:hAnsi="Times New Roman" w:cs="Times New Roman"/>
          <w:color w:val="000000"/>
          <w:sz w:val="24"/>
          <w:szCs w:val="24"/>
          <w:lang w:val="sr-Cyrl-CS"/>
        </w:rPr>
        <w:t>„послове</w:t>
      </w:r>
      <w:r w:rsidR="00206488" w:rsidRPr="00C26D26">
        <w:rPr>
          <w:rFonts w:ascii="Times New Roman" w:hAnsi="Times New Roman" w:cs="Times New Roman"/>
          <w:color w:val="000000"/>
          <w:sz w:val="24"/>
          <w:szCs w:val="24"/>
          <w:lang w:val="sr-Cyrl-CS"/>
        </w:rPr>
        <w:t>”</w:t>
      </w:r>
      <w:r w:rsidRPr="00C26D26">
        <w:rPr>
          <w:rFonts w:ascii="Times New Roman" w:hAnsi="Times New Roman" w:cs="Times New Roman"/>
          <w:color w:val="000000"/>
          <w:sz w:val="24"/>
          <w:szCs w:val="24"/>
          <w:lang w:val="sr-Cyrl-CS"/>
        </w:rPr>
        <w:t xml:space="preserve"> додају се речи:</w:t>
      </w:r>
      <w:r w:rsidR="007411EC" w:rsidRPr="00C26D26">
        <w:rPr>
          <w:rFonts w:ascii="Times New Roman" w:hAnsi="Times New Roman" w:cs="Times New Roman"/>
          <w:color w:val="000000"/>
          <w:sz w:val="24"/>
          <w:szCs w:val="24"/>
          <w:lang w:val="sr-Cyrl-CS"/>
        </w:rPr>
        <w:t>„</w:t>
      </w:r>
      <w:r w:rsidR="00306C61" w:rsidRPr="00C26D26">
        <w:rPr>
          <w:rFonts w:ascii="Times New Roman" w:hAnsi="Times New Roman" w:cs="Times New Roman"/>
          <w:color w:val="000000"/>
          <w:sz w:val="24"/>
          <w:szCs w:val="24"/>
          <w:lang w:val="sr-Cyrl-CS"/>
        </w:rPr>
        <w:t>у складу</w:t>
      </w:r>
      <w:r w:rsidR="00C52BA7" w:rsidRPr="00C26D26">
        <w:rPr>
          <w:rFonts w:ascii="Times New Roman" w:hAnsi="Times New Roman" w:cs="Times New Roman"/>
          <w:color w:val="000000"/>
          <w:sz w:val="24"/>
          <w:szCs w:val="24"/>
          <w:lang w:val="sr-Cyrl-CS"/>
        </w:rPr>
        <w:t xml:space="preserve"> </w:t>
      </w:r>
      <w:r w:rsidR="00306C61" w:rsidRPr="00C26D26">
        <w:rPr>
          <w:rFonts w:ascii="Times New Roman" w:hAnsi="Times New Roman" w:cs="Times New Roman"/>
          <w:color w:val="000000"/>
          <w:sz w:val="24"/>
          <w:szCs w:val="24"/>
          <w:lang w:val="sr-Cyrl-CS"/>
        </w:rPr>
        <w:t>са чланом</w:t>
      </w:r>
      <w:r w:rsidR="00C52BA7" w:rsidRPr="00C26D26">
        <w:rPr>
          <w:rFonts w:ascii="Times New Roman" w:hAnsi="Times New Roman" w:cs="Times New Roman"/>
          <w:color w:val="000000"/>
          <w:sz w:val="24"/>
          <w:szCs w:val="24"/>
          <w:lang w:val="sr-Cyrl-CS"/>
        </w:rPr>
        <w:t xml:space="preserve"> 46. овог закона”.</w:t>
      </w:r>
    </w:p>
    <w:p w14:paraId="46B25084" w14:textId="77777777" w:rsidR="00D5580D" w:rsidRPr="00C26D26" w:rsidRDefault="00D5580D" w:rsidP="00D5580D">
      <w:pPr>
        <w:keepNext/>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Став 3. мења се и гласи:</w:t>
      </w:r>
    </w:p>
    <w:p w14:paraId="60BD80CD" w14:textId="4BC62ADB" w:rsidR="006A7FB4" w:rsidRPr="00C26D26" w:rsidRDefault="00D5580D" w:rsidP="00E64201">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6A7FB4" w:rsidRPr="00C26D26">
        <w:rPr>
          <w:rFonts w:ascii="Times New Roman" w:hAnsi="Times New Roman" w:cs="Times New Roman"/>
          <w:sz w:val="24"/>
          <w:szCs w:val="24"/>
          <w:lang w:val="sr-Cyrl-CS"/>
        </w:rPr>
        <w:t>„Надзо</w:t>
      </w:r>
      <w:r w:rsidR="00B31C68" w:rsidRPr="00C26D26">
        <w:rPr>
          <w:rFonts w:ascii="Times New Roman" w:hAnsi="Times New Roman" w:cs="Times New Roman"/>
          <w:sz w:val="24"/>
          <w:szCs w:val="24"/>
          <w:lang w:val="sr-Cyrl-CS"/>
        </w:rPr>
        <w:t>р над спровођењем одредаба ADR/RID/</w:t>
      </w:r>
      <w:r w:rsidR="006A7FB4" w:rsidRPr="00C26D26">
        <w:rPr>
          <w:rFonts w:ascii="Times New Roman" w:hAnsi="Times New Roman" w:cs="Times New Roman"/>
          <w:sz w:val="24"/>
          <w:szCs w:val="24"/>
          <w:lang w:val="sr-Cyrl-CS"/>
        </w:rPr>
        <w:t xml:space="preserve">ADN , овог закона и прописа на основу овог закона врше и царински органи на граници приликом обављања царинског надзора </w:t>
      </w:r>
      <w:r w:rsidR="00306C61" w:rsidRPr="00C26D26">
        <w:rPr>
          <w:rFonts w:ascii="Times New Roman" w:hAnsi="Times New Roman" w:cs="Times New Roman"/>
          <w:sz w:val="24"/>
          <w:szCs w:val="24"/>
          <w:lang w:val="sr-Cyrl-CS"/>
        </w:rPr>
        <w:t>у складу  са чланом</w:t>
      </w:r>
      <w:r w:rsidR="006A7FB4" w:rsidRPr="00C26D26">
        <w:rPr>
          <w:rFonts w:ascii="Times New Roman" w:hAnsi="Times New Roman" w:cs="Times New Roman"/>
          <w:sz w:val="24"/>
          <w:szCs w:val="24"/>
          <w:lang w:val="sr-Cyrl-CS"/>
        </w:rPr>
        <w:t xml:space="preserve"> 47. овог закона.</w:t>
      </w:r>
      <w:r w:rsidR="006A7FB4" w:rsidRPr="00C26D26">
        <w:rPr>
          <w:rFonts w:ascii="Times New Roman" w:hAnsi="Times New Roman" w:cs="Times New Roman"/>
          <w:color w:val="000000"/>
          <w:sz w:val="24"/>
          <w:szCs w:val="24"/>
          <w:lang w:val="sr-Cyrl-CS"/>
        </w:rPr>
        <w:t>”.</w:t>
      </w:r>
    </w:p>
    <w:p w14:paraId="58E5DB28" w14:textId="50FDDC1C" w:rsidR="001A0A73" w:rsidRPr="00C26D26" w:rsidRDefault="001A0A73" w:rsidP="00E64201">
      <w:pPr>
        <w:spacing w:after="0"/>
        <w:rPr>
          <w:rFonts w:ascii="Times New Roman" w:hAnsi="Times New Roman" w:cs="Times New Roman"/>
          <w:sz w:val="24"/>
          <w:szCs w:val="24"/>
          <w:lang w:val="sr-Cyrl-CS"/>
        </w:rPr>
      </w:pPr>
    </w:p>
    <w:p w14:paraId="5A0707FC" w14:textId="4D185BDD" w:rsidR="006A7FB4" w:rsidRPr="00C26D26" w:rsidRDefault="006A7FB4"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7E400D" w:rsidRPr="00C26D26">
        <w:rPr>
          <w:rFonts w:ascii="Times New Roman" w:hAnsi="Times New Roman" w:cs="Times New Roman"/>
          <w:sz w:val="24"/>
          <w:szCs w:val="24"/>
          <w:lang w:val="sr-Cyrl-CS"/>
        </w:rPr>
        <w:t>20</w:t>
      </w:r>
      <w:r w:rsidRPr="00C26D26">
        <w:rPr>
          <w:rFonts w:ascii="Times New Roman" w:hAnsi="Times New Roman" w:cs="Times New Roman"/>
          <w:sz w:val="24"/>
          <w:szCs w:val="24"/>
          <w:lang w:val="sr-Cyrl-CS"/>
        </w:rPr>
        <w:t>.</w:t>
      </w:r>
    </w:p>
    <w:p w14:paraId="5F69A78F" w14:textId="23A0979B" w:rsidR="006A7FB4" w:rsidRPr="00C26D26" w:rsidRDefault="006A7FB4" w:rsidP="00C3727D">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B31C68" w:rsidRPr="00C26D26">
        <w:rPr>
          <w:rFonts w:ascii="Times New Roman" w:hAnsi="Times New Roman" w:cs="Times New Roman"/>
          <w:color w:val="000000"/>
          <w:sz w:val="24"/>
          <w:szCs w:val="24"/>
          <w:lang w:val="sr-Cyrl-CS"/>
        </w:rPr>
        <w:t>У члану 62. став 1. после речи:</w:t>
      </w:r>
      <w:r w:rsidR="00DC350D" w:rsidRPr="00C26D26">
        <w:rPr>
          <w:rFonts w:ascii="Times New Roman" w:hAnsi="Times New Roman" w:cs="Times New Roman"/>
          <w:color w:val="000000"/>
          <w:sz w:val="24"/>
          <w:szCs w:val="24"/>
          <w:lang w:val="sr-Cyrl-CS"/>
        </w:rPr>
        <w:t>„одредбаˮ додаје се</w:t>
      </w:r>
      <w:r w:rsidR="00EB66AC" w:rsidRPr="00C26D26">
        <w:rPr>
          <w:rFonts w:ascii="Times New Roman" w:hAnsi="Times New Roman" w:cs="Times New Roman"/>
          <w:color w:val="000000"/>
          <w:sz w:val="24"/>
          <w:szCs w:val="24"/>
          <w:lang w:val="sr-Cyrl-CS"/>
        </w:rPr>
        <w:t xml:space="preserve"> реч</w:t>
      </w:r>
      <w:r w:rsidR="00DC350D"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 xml:space="preserve">„ADR/ </w:t>
      </w:r>
      <w:r w:rsidR="00B31C68" w:rsidRPr="00C26D26">
        <w:rPr>
          <w:rFonts w:ascii="Times New Roman" w:hAnsi="Times New Roman" w:cs="Times New Roman"/>
          <w:color w:val="000000"/>
          <w:sz w:val="24"/>
          <w:szCs w:val="24"/>
          <w:lang w:val="sr-Cyrl-CS"/>
        </w:rPr>
        <w:t>”, после речи:„у” додаје се реч:</w:t>
      </w:r>
      <w:r w:rsidRPr="00C26D26">
        <w:rPr>
          <w:rFonts w:ascii="Times New Roman" w:hAnsi="Times New Roman" w:cs="Times New Roman"/>
          <w:color w:val="000000"/>
          <w:sz w:val="24"/>
          <w:szCs w:val="24"/>
          <w:lang w:val="sr-Cyrl-CS"/>
        </w:rPr>
        <w:t>„друмском,”</w:t>
      </w:r>
      <w:r w:rsidR="009F3839" w:rsidRPr="00C26D26">
        <w:rPr>
          <w:rFonts w:ascii="Times New Roman" w:hAnsi="Times New Roman" w:cs="Times New Roman"/>
          <w:color w:val="000000"/>
          <w:sz w:val="24"/>
          <w:szCs w:val="24"/>
          <w:lang w:val="sr-Cyrl-CS"/>
        </w:rPr>
        <w:t>.</w:t>
      </w:r>
    </w:p>
    <w:p w14:paraId="08CFEF67" w14:textId="77777777" w:rsidR="00C95C3D" w:rsidRPr="00C26D26" w:rsidRDefault="00C95C3D" w:rsidP="00C3727D">
      <w:pPr>
        <w:tabs>
          <w:tab w:val="left" w:pos="720"/>
          <w:tab w:val="left" w:pos="1152"/>
        </w:tabs>
        <w:spacing w:after="0"/>
        <w:jc w:val="both"/>
        <w:rPr>
          <w:rFonts w:ascii="Times New Roman" w:hAnsi="Times New Roman" w:cs="Times New Roman"/>
          <w:sz w:val="24"/>
          <w:szCs w:val="24"/>
          <w:lang w:val="sr-Cyrl-CS"/>
        </w:rPr>
      </w:pPr>
    </w:p>
    <w:p w14:paraId="35F5BE99" w14:textId="36CBFDD3" w:rsidR="00C8070E" w:rsidRPr="00C26D26" w:rsidRDefault="00C8070E"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7E400D" w:rsidRPr="00C26D26">
        <w:rPr>
          <w:rFonts w:ascii="Times New Roman" w:hAnsi="Times New Roman" w:cs="Times New Roman"/>
          <w:sz w:val="24"/>
          <w:szCs w:val="24"/>
          <w:lang w:val="sr-Cyrl-CS"/>
        </w:rPr>
        <w:t>21</w:t>
      </w:r>
      <w:r w:rsidRPr="00C26D26">
        <w:rPr>
          <w:rFonts w:ascii="Times New Roman" w:hAnsi="Times New Roman" w:cs="Times New Roman"/>
          <w:sz w:val="24"/>
          <w:szCs w:val="24"/>
          <w:lang w:val="sr-Cyrl-CS"/>
        </w:rPr>
        <w:t>.</w:t>
      </w:r>
    </w:p>
    <w:p w14:paraId="2F9DD49E" w14:textId="66874E5B" w:rsidR="00C8070E" w:rsidRPr="00C26D26" w:rsidRDefault="00C8070E" w:rsidP="00C8070E">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 xml:space="preserve">У члану 64. став </w:t>
      </w:r>
      <w:r w:rsidR="00206488" w:rsidRPr="00C26D26">
        <w:rPr>
          <w:rFonts w:ascii="Times New Roman" w:hAnsi="Times New Roman" w:cs="Times New Roman"/>
          <w:color w:val="000000"/>
          <w:sz w:val="24"/>
          <w:szCs w:val="24"/>
          <w:lang w:val="sr-Cyrl-CS"/>
        </w:rPr>
        <w:t>1. тачка 1</w:t>
      </w:r>
      <w:r w:rsidR="00387593" w:rsidRPr="00C26D26">
        <w:rPr>
          <w:rFonts w:ascii="Times New Roman" w:hAnsi="Times New Roman" w:cs="Times New Roman"/>
          <w:color w:val="000000"/>
          <w:sz w:val="24"/>
          <w:szCs w:val="24"/>
          <w:lang w:val="sr-Cyrl-CS"/>
        </w:rPr>
        <w:t>)</w:t>
      </w:r>
      <w:r w:rsidR="00206488" w:rsidRPr="00C26D26">
        <w:rPr>
          <w:rFonts w:ascii="Times New Roman" w:hAnsi="Times New Roman" w:cs="Times New Roman"/>
          <w:color w:val="000000"/>
          <w:sz w:val="24"/>
          <w:szCs w:val="24"/>
          <w:lang w:val="sr-Cyrl-CS"/>
        </w:rPr>
        <w:t xml:space="preserve"> после речи: „закона”</w:t>
      </w:r>
      <w:r w:rsidRPr="00C26D26">
        <w:rPr>
          <w:rFonts w:ascii="Times New Roman" w:hAnsi="Times New Roman" w:cs="Times New Roman"/>
          <w:color w:val="000000"/>
          <w:sz w:val="24"/>
          <w:szCs w:val="24"/>
          <w:lang w:val="sr-Cyrl-CS"/>
        </w:rPr>
        <w:t xml:space="preserve"> додај</w:t>
      </w:r>
      <w:r w:rsidR="00387593" w:rsidRPr="00C26D26">
        <w:rPr>
          <w:rFonts w:ascii="Times New Roman" w:hAnsi="Times New Roman" w:cs="Times New Roman"/>
          <w:color w:val="000000"/>
          <w:sz w:val="24"/>
          <w:szCs w:val="24"/>
          <w:lang w:val="sr-Cyrl-CS"/>
        </w:rPr>
        <w:t>у</w:t>
      </w:r>
      <w:r w:rsidRPr="00C26D26">
        <w:rPr>
          <w:rFonts w:ascii="Times New Roman" w:hAnsi="Times New Roman" w:cs="Times New Roman"/>
          <w:color w:val="000000"/>
          <w:sz w:val="24"/>
          <w:szCs w:val="24"/>
          <w:lang w:val="sr-Cyrl-CS"/>
        </w:rPr>
        <w:t xml:space="preserve"> се</w:t>
      </w:r>
      <w:r w:rsidR="00387593" w:rsidRPr="00C26D26">
        <w:rPr>
          <w:rFonts w:ascii="Times New Roman" w:hAnsi="Times New Roman" w:cs="Times New Roman"/>
          <w:color w:val="000000"/>
          <w:sz w:val="24"/>
          <w:szCs w:val="24"/>
          <w:lang w:val="sr-Cyrl-CS"/>
        </w:rPr>
        <w:t xml:space="preserve"> речи</w:t>
      </w:r>
      <w:r w:rsidR="00EB24F4" w:rsidRPr="00C26D26">
        <w:rPr>
          <w:rFonts w:ascii="Times New Roman" w:hAnsi="Times New Roman" w:cs="Times New Roman"/>
          <w:color w:val="000000"/>
          <w:sz w:val="24"/>
          <w:szCs w:val="24"/>
          <w:lang w:val="sr-Cyrl-CS"/>
        </w:rPr>
        <w:t>:</w:t>
      </w:r>
      <w:r w:rsidRPr="00C26D26">
        <w:rPr>
          <w:rFonts w:ascii="Times New Roman" w:hAnsi="Times New Roman" w:cs="Times New Roman"/>
          <w:sz w:val="24"/>
          <w:szCs w:val="24"/>
          <w:lang w:val="sr-Cyrl-CS"/>
        </w:rPr>
        <w:t>„односно брода који не испуњава услове из члана 54. овог закона;</w:t>
      </w:r>
      <w:r w:rsidRPr="00C26D26">
        <w:rPr>
          <w:rFonts w:ascii="Times New Roman" w:hAnsi="Times New Roman" w:cs="Times New Roman"/>
          <w:color w:val="000000"/>
          <w:sz w:val="24"/>
          <w:szCs w:val="24"/>
          <w:lang w:val="sr-Cyrl-CS"/>
        </w:rPr>
        <w:t>”.</w:t>
      </w:r>
    </w:p>
    <w:p w14:paraId="6B765708" w14:textId="77777777" w:rsidR="00C8070E" w:rsidRPr="00C26D26" w:rsidRDefault="00C8070E" w:rsidP="006A7FB4">
      <w:pPr>
        <w:spacing w:after="0"/>
        <w:jc w:val="both"/>
        <w:rPr>
          <w:rFonts w:ascii="Times New Roman" w:hAnsi="Times New Roman" w:cs="Times New Roman"/>
          <w:sz w:val="24"/>
          <w:szCs w:val="24"/>
          <w:lang w:val="sr-Cyrl-CS"/>
        </w:rPr>
      </w:pPr>
    </w:p>
    <w:p w14:paraId="16ADF27C" w14:textId="72F0BFA5" w:rsidR="00C8070E" w:rsidRPr="00C26D26" w:rsidRDefault="00C8070E"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7E400D" w:rsidRPr="00C26D26">
        <w:rPr>
          <w:rFonts w:ascii="Times New Roman" w:hAnsi="Times New Roman" w:cs="Times New Roman"/>
          <w:sz w:val="24"/>
          <w:szCs w:val="24"/>
          <w:lang w:val="sr-Cyrl-CS"/>
        </w:rPr>
        <w:t>22</w:t>
      </w:r>
      <w:r w:rsidRPr="00C26D26">
        <w:rPr>
          <w:rFonts w:ascii="Times New Roman" w:hAnsi="Times New Roman" w:cs="Times New Roman"/>
          <w:sz w:val="24"/>
          <w:szCs w:val="24"/>
          <w:lang w:val="sr-Cyrl-CS"/>
        </w:rPr>
        <w:t>.</w:t>
      </w:r>
    </w:p>
    <w:p w14:paraId="5DA2C251" w14:textId="77777777" w:rsidR="00387593" w:rsidRPr="00C26D26" w:rsidRDefault="00C8070E" w:rsidP="00015922">
      <w:pPr>
        <w:tabs>
          <w:tab w:val="left" w:pos="720"/>
          <w:tab w:val="left" w:pos="1152"/>
        </w:tabs>
        <w:spacing w:after="0"/>
        <w:jc w:val="both"/>
        <w:rPr>
          <w:rFonts w:ascii="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t>У члану 68. п</w:t>
      </w:r>
      <w:r w:rsidRPr="00C26D26">
        <w:rPr>
          <w:rFonts w:ascii="Times New Roman" w:hAnsi="Times New Roman" w:cs="Times New Roman"/>
          <w:sz w:val="24"/>
          <w:szCs w:val="24"/>
          <w:lang w:val="sr-Cyrl-CS"/>
        </w:rPr>
        <w:t>осле става 2. додај</w:t>
      </w:r>
      <w:r w:rsidR="00015922" w:rsidRPr="00C26D26">
        <w:rPr>
          <w:rFonts w:ascii="Times New Roman" w:hAnsi="Times New Roman" w:cs="Times New Roman"/>
          <w:sz w:val="24"/>
          <w:szCs w:val="24"/>
          <w:lang w:val="sr-Cyrl-CS"/>
        </w:rPr>
        <w:t>е</w:t>
      </w:r>
      <w:r w:rsidRPr="00C26D26">
        <w:rPr>
          <w:rFonts w:ascii="Times New Roman" w:hAnsi="Times New Roman" w:cs="Times New Roman"/>
          <w:sz w:val="24"/>
          <w:szCs w:val="24"/>
          <w:lang w:val="sr-Cyrl-CS"/>
        </w:rPr>
        <w:t xml:space="preserve"> се ст</w:t>
      </w:r>
      <w:r w:rsidR="00015922" w:rsidRPr="00C26D26">
        <w:rPr>
          <w:rFonts w:ascii="Times New Roman" w:hAnsi="Times New Roman" w:cs="Times New Roman"/>
          <w:sz w:val="24"/>
          <w:szCs w:val="24"/>
          <w:lang w:val="sr-Cyrl-CS"/>
        </w:rPr>
        <w:t>ав</w:t>
      </w:r>
      <w:r w:rsidRPr="00C26D26">
        <w:rPr>
          <w:rFonts w:ascii="Times New Roman" w:hAnsi="Times New Roman" w:cs="Times New Roman"/>
          <w:sz w:val="24"/>
          <w:szCs w:val="24"/>
          <w:lang w:val="sr-Cyrl-CS"/>
        </w:rPr>
        <w:t xml:space="preserve"> 3. који глас</w:t>
      </w:r>
      <w:r w:rsidR="00015922" w:rsidRPr="00C26D26">
        <w:rPr>
          <w:rFonts w:ascii="Times New Roman" w:hAnsi="Times New Roman" w:cs="Times New Roman"/>
          <w:sz w:val="24"/>
          <w:szCs w:val="24"/>
          <w:lang w:val="sr-Cyrl-CS"/>
        </w:rPr>
        <w:t>и</w:t>
      </w:r>
      <w:r w:rsidRPr="00C26D26">
        <w:rPr>
          <w:rFonts w:ascii="Times New Roman" w:hAnsi="Times New Roman" w:cs="Times New Roman"/>
          <w:sz w:val="24"/>
          <w:szCs w:val="24"/>
          <w:lang w:val="sr-Cyrl-CS"/>
        </w:rPr>
        <w:t>:</w:t>
      </w:r>
    </w:p>
    <w:p w14:paraId="472CFB51" w14:textId="045A298E" w:rsidR="00C8070E" w:rsidRPr="00C26D26" w:rsidRDefault="00387593" w:rsidP="0001592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C8070E" w:rsidRPr="00C26D26">
        <w:rPr>
          <w:rFonts w:ascii="Times New Roman" w:hAnsi="Times New Roman" w:cs="Times New Roman"/>
          <w:sz w:val="24"/>
          <w:szCs w:val="24"/>
          <w:lang w:val="sr-Cyrl-CS"/>
        </w:rPr>
        <w:t xml:space="preserve">„Поред казне за привредни преступ из </w:t>
      </w:r>
      <w:r w:rsidR="00015922" w:rsidRPr="00C26D26">
        <w:rPr>
          <w:rFonts w:ascii="Times New Roman" w:hAnsi="Times New Roman" w:cs="Times New Roman"/>
          <w:sz w:val="24"/>
          <w:szCs w:val="24"/>
          <w:lang w:val="sr-Cyrl-CS"/>
        </w:rPr>
        <w:t>става 1.</w:t>
      </w:r>
      <w:r w:rsidR="00C8070E" w:rsidRPr="00C26D26">
        <w:rPr>
          <w:rFonts w:ascii="Times New Roman" w:hAnsi="Times New Roman" w:cs="Times New Roman"/>
          <w:sz w:val="24"/>
          <w:szCs w:val="24"/>
          <w:lang w:val="sr-Cyrl-CS"/>
        </w:rPr>
        <w:t xml:space="preserve"> овог </w:t>
      </w:r>
      <w:r w:rsidR="00015922" w:rsidRPr="00C26D26">
        <w:rPr>
          <w:rFonts w:ascii="Times New Roman" w:hAnsi="Times New Roman" w:cs="Times New Roman"/>
          <w:sz w:val="24"/>
          <w:szCs w:val="24"/>
          <w:lang w:val="sr-Cyrl-CS"/>
        </w:rPr>
        <w:t>члана</w:t>
      </w:r>
      <w:r w:rsidR="00C8070E" w:rsidRPr="00C26D26">
        <w:rPr>
          <w:rFonts w:ascii="Times New Roman" w:hAnsi="Times New Roman" w:cs="Times New Roman"/>
          <w:sz w:val="24"/>
          <w:szCs w:val="24"/>
          <w:lang w:val="sr-Cyrl-CS"/>
        </w:rPr>
        <w:t xml:space="preserve">, правном лицу - учеснику у транспорту, за привредни преступ којим се проузрокује опасност I категорије у складу са чланом 9. став 1. тачка 1) овог закона, изриче се заштитна мера </w:t>
      </w:r>
      <w:r w:rsidR="00807759" w:rsidRPr="00C26D26">
        <w:rPr>
          <w:rFonts w:ascii="Times New Roman" w:hAnsi="Times New Roman" w:cs="Times New Roman"/>
          <w:color w:val="000000"/>
          <w:sz w:val="24"/>
          <w:szCs w:val="24"/>
          <w:lang w:val="sr-Cyrl-CS"/>
        </w:rPr>
        <w:t>забрана правном лицу да се бави одређеном привредном делатношћу - забрана</w:t>
      </w:r>
      <w:r w:rsidR="00C8070E" w:rsidRPr="00C26D26">
        <w:rPr>
          <w:rFonts w:ascii="Times New Roman" w:hAnsi="Times New Roman" w:cs="Times New Roman"/>
          <w:sz w:val="24"/>
          <w:szCs w:val="24"/>
          <w:lang w:val="sr-Cyrl-CS"/>
        </w:rPr>
        <w:t xml:space="preserve"> 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53ACAA55" w14:textId="77777777" w:rsidR="00C8070E" w:rsidRPr="00C26D26" w:rsidRDefault="00C8070E" w:rsidP="006A7FB4">
      <w:pPr>
        <w:spacing w:after="0"/>
        <w:jc w:val="both"/>
        <w:rPr>
          <w:rFonts w:ascii="Times New Roman" w:hAnsi="Times New Roman" w:cs="Times New Roman"/>
          <w:sz w:val="24"/>
          <w:szCs w:val="24"/>
          <w:lang w:val="sr-Cyrl-CS"/>
        </w:rPr>
      </w:pPr>
    </w:p>
    <w:p w14:paraId="53B814B6" w14:textId="0F8E390E" w:rsidR="007C64AC" w:rsidRPr="00C26D26" w:rsidRDefault="00B746EA"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2</w:t>
      </w:r>
      <w:r w:rsidR="007E400D" w:rsidRPr="00C26D26">
        <w:rPr>
          <w:rFonts w:ascii="Times New Roman" w:hAnsi="Times New Roman" w:cs="Times New Roman"/>
          <w:sz w:val="24"/>
          <w:szCs w:val="24"/>
          <w:lang w:val="sr-Cyrl-CS"/>
        </w:rPr>
        <w:t>3</w:t>
      </w:r>
      <w:r w:rsidR="007C64AC" w:rsidRPr="00C26D26">
        <w:rPr>
          <w:rFonts w:ascii="Times New Roman" w:hAnsi="Times New Roman" w:cs="Times New Roman"/>
          <w:sz w:val="24"/>
          <w:szCs w:val="24"/>
          <w:lang w:val="sr-Cyrl-CS"/>
        </w:rPr>
        <w:t>.</w:t>
      </w:r>
    </w:p>
    <w:p w14:paraId="57FF5D5D" w14:textId="79E8C923" w:rsidR="007C64AC" w:rsidRPr="00C26D26" w:rsidRDefault="007C64AC" w:rsidP="007C64AC">
      <w:pPr>
        <w:tabs>
          <w:tab w:val="left" w:pos="720"/>
          <w:tab w:val="left" w:pos="1152"/>
        </w:tabs>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У ч</w:t>
      </w:r>
      <w:r w:rsidR="00EB24F4" w:rsidRPr="00C26D26">
        <w:rPr>
          <w:rFonts w:ascii="Times New Roman" w:hAnsi="Times New Roman" w:cs="Times New Roman"/>
          <w:color w:val="000000"/>
          <w:sz w:val="24"/>
          <w:szCs w:val="24"/>
          <w:lang w:val="sr-Cyrl-CS"/>
        </w:rPr>
        <w:t>лану 70. став 1. тачка 9) број:</w:t>
      </w:r>
      <w:r w:rsidRPr="00C26D26">
        <w:rPr>
          <w:rFonts w:ascii="Times New Roman" w:hAnsi="Times New Roman" w:cs="Times New Roman"/>
          <w:color w:val="000000"/>
          <w:sz w:val="24"/>
          <w:szCs w:val="24"/>
          <w:lang w:val="sr-Cyrl-CS"/>
        </w:rPr>
        <w:t>„1),” брише се.</w:t>
      </w:r>
    </w:p>
    <w:p w14:paraId="7B219E05" w14:textId="28F6C866" w:rsidR="007C64AC" w:rsidRPr="00C26D26" w:rsidRDefault="007C64AC" w:rsidP="006A7FB4">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У тачк</w:t>
      </w:r>
      <w:r w:rsidR="002029E1" w:rsidRPr="00C26D26">
        <w:rPr>
          <w:rFonts w:ascii="Times New Roman" w:hAnsi="Times New Roman" w:cs="Times New Roman"/>
          <w:sz w:val="24"/>
          <w:szCs w:val="24"/>
          <w:lang w:val="sr-Cyrl-CS"/>
        </w:rPr>
        <w:t>и</w:t>
      </w:r>
      <w:r w:rsidR="00EB24F4" w:rsidRPr="00C26D26">
        <w:rPr>
          <w:rFonts w:ascii="Times New Roman" w:hAnsi="Times New Roman" w:cs="Times New Roman"/>
          <w:sz w:val="24"/>
          <w:szCs w:val="24"/>
          <w:lang w:val="sr-Cyrl-CS"/>
        </w:rPr>
        <w:t xml:space="preserve"> 19) после речи:</w:t>
      </w:r>
      <w:r w:rsidRPr="00C26D26">
        <w:rPr>
          <w:rFonts w:ascii="Times New Roman" w:hAnsi="Times New Roman" w:cs="Times New Roman"/>
          <w:sz w:val="24"/>
          <w:szCs w:val="24"/>
          <w:lang w:val="sr-Cyrl-CS"/>
        </w:rPr>
        <w:t>„власник</w:t>
      </w:r>
      <w:r w:rsidR="00EB24F4" w:rsidRPr="00C26D26">
        <w:rPr>
          <w:rFonts w:ascii="Times New Roman" w:hAnsi="Times New Roman" w:cs="Times New Roman"/>
          <w:color w:val="000000"/>
          <w:sz w:val="24"/>
          <w:szCs w:val="24"/>
          <w:lang w:val="sr-Cyrl-CS"/>
        </w:rPr>
        <w:t>” додаје се запета и реч:</w:t>
      </w:r>
      <w:r w:rsidRPr="00C26D26">
        <w:rPr>
          <w:rFonts w:ascii="Times New Roman" w:hAnsi="Times New Roman" w:cs="Times New Roman"/>
          <w:color w:val="000000"/>
          <w:sz w:val="24"/>
          <w:szCs w:val="24"/>
          <w:lang w:val="sr-Cyrl-CS"/>
        </w:rPr>
        <w:t>„корисник”.</w:t>
      </w:r>
    </w:p>
    <w:p w14:paraId="7426453D" w14:textId="407BC27B" w:rsidR="00983004" w:rsidRPr="00C26D26" w:rsidRDefault="007C64AC" w:rsidP="006A7FB4">
      <w:pPr>
        <w:spacing w:after="0"/>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У тачк</w:t>
      </w:r>
      <w:r w:rsidR="002029E1" w:rsidRPr="00C26D26">
        <w:rPr>
          <w:rFonts w:ascii="Times New Roman" w:hAnsi="Times New Roman" w:cs="Times New Roman"/>
          <w:sz w:val="24"/>
          <w:szCs w:val="24"/>
          <w:lang w:val="sr-Cyrl-CS"/>
        </w:rPr>
        <w:t>и</w:t>
      </w:r>
      <w:r w:rsidR="00612D11" w:rsidRPr="00C26D26">
        <w:rPr>
          <w:rFonts w:ascii="Times New Roman" w:hAnsi="Times New Roman" w:cs="Times New Roman"/>
          <w:sz w:val="24"/>
          <w:szCs w:val="24"/>
          <w:lang w:val="sr-Cyrl-CS"/>
        </w:rPr>
        <w:t xml:space="preserve"> 22) број:</w:t>
      </w:r>
      <w:r w:rsidRPr="00C26D26">
        <w:rPr>
          <w:rFonts w:ascii="Times New Roman" w:hAnsi="Times New Roman" w:cs="Times New Roman"/>
          <w:sz w:val="24"/>
          <w:szCs w:val="24"/>
          <w:lang w:val="sr-Cyrl-CS"/>
        </w:rPr>
        <w:t>„4</w:t>
      </w:r>
      <w:r w:rsidR="00612D11" w:rsidRPr="00C26D26">
        <w:rPr>
          <w:rFonts w:ascii="Times New Roman" w:hAnsi="Times New Roman" w:cs="Times New Roman"/>
          <w:color w:val="000000"/>
          <w:sz w:val="24"/>
          <w:szCs w:val="24"/>
          <w:lang w:val="sr-Cyrl-CS"/>
        </w:rPr>
        <w:t>” замењује се бројем:</w:t>
      </w:r>
      <w:r w:rsidRPr="00C26D26">
        <w:rPr>
          <w:rFonts w:ascii="Times New Roman" w:hAnsi="Times New Roman" w:cs="Times New Roman"/>
          <w:color w:val="000000"/>
          <w:sz w:val="24"/>
          <w:szCs w:val="24"/>
          <w:lang w:val="sr-Cyrl-CS"/>
        </w:rPr>
        <w:t>„5”.</w:t>
      </w:r>
    </w:p>
    <w:p w14:paraId="5752594E" w14:textId="57B099D2" w:rsidR="00D5580D" w:rsidRPr="00C26D26" w:rsidRDefault="002029E1" w:rsidP="007C64AC">
      <w:pPr>
        <w:tabs>
          <w:tab w:val="left" w:pos="720"/>
          <w:tab w:val="left" w:pos="1152"/>
        </w:tabs>
        <w:spacing w:after="0"/>
        <w:jc w:val="both"/>
        <w:rPr>
          <w:rFonts w:ascii="Times New Roman" w:hAnsi="Times New Roman" w:cs="Times New Roman"/>
          <w:sz w:val="24"/>
          <w:szCs w:val="24"/>
          <w:lang w:val="sr-Cyrl-CS"/>
        </w:rPr>
      </w:pPr>
      <w:r w:rsidRPr="00C26D26">
        <w:rPr>
          <w:rFonts w:ascii="Times New Roman" w:eastAsia="Times New Roman" w:hAnsi="Times New Roman" w:cs="Times New Roman"/>
          <w:sz w:val="24"/>
          <w:szCs w:val="24"/>
          <w:lang w:val="sr-Cyrl-CS"/>
        </w:rPr>
        <w:tab/>
        <w:t>П</w:t>
      </w:r>
      <w:r w:rsidR="007C64AC" w:rsidRPr="00C26D26">
        <w:rPr>
          <w:rFonts w:ascii="Times New Roman" w:eastAsia="Times New Roman" w:hAnsi="Times New Roman" w:cs="Times New Roman"/>
          <w:sz w:val="24"/>
          <w:szCs w:val="24"/>
          <w:lang w:val="sr-Cyrl-CS"/>
        </w:rPr>
        <w:t>осле тачке 23</w:t>
      </w:r>
      <w:r w:rsidR="00190C72">
        <w:rPr>
          <w:rFonts w:ascii="Times New Roman" w:hAnsi="Times New Roman" w:cs="Times New Roman"/>
          <w:sz w:val="24"/>
          <w:szCs w:val="24"/>
          <w:lang w:val="sr-Cyrl-RS"/>
        </w:rPr>
        <w:t>)</w:t>
      </w:r>
      <w:r w:rsidR="007C64AC" w:rsidRPr="00C26D26">
        <w:rPr>
          <w:rFonts w:ascii="Times New Roman" w:hAnsi="Times New Roman" w:cs="Times New Roman"/>
          <w:sz w:val="24"/>
          <w:szCs w:val="24"/>
          <w:lang w:val="sr-Cyrl-CS"/>
        </w:rPr>
        <w:t xml:space="preserve"> додају се тач. 24) </w:t>
      </w:r>
      <w:r w:rsidR="00D5580D" w:rsidRPr="00C26D26">
        <w:rPr>
          <w:rFonts w:ascii="Times New Roman" w:hAnsi="Times New Roman" w:cs="Times New Roman"/>
          <w:sz w:val="24"/>
          <w:szCs w:val="24"/>
          <w:lang w:val="sr-Cyrl-CS"/>
        </w:rPr>
        <w:t>–</w:t>
      </w:r>
      <w:r w:rsidR="007C64AC" w:rsidRPr="00C26D26">
        <w:rPr>
          <w:rFonts w:ascii="Times New Roman" w:hAnsi="Times New Roman" w:cs="Times New Roman"/>
          <w:sz w:val="24"/>
          <w:szCs w:val="24"/>
          <w:lang w:val="sr-Cyrl-CS"/>
        </w:rPr>
        <w:t xml:space="preserve"> 2</w:t>
      </w:r>
      <w:r w:rsidR="008A2A95" w:rsidRPr="00C26D26">
        <w:rPr>
          <w:rFonts w:ascii="Times New Roman" w:hAnsi="Times New Roman" w:cs="Times New Roman"/>
          <w:sz w:val="24"/>
          <w:szCs w:val="24"/>
          <w:lang w:val="sr-Cyrl-CS"/>
        </w:rPr>
        <w:t>6</w:t>
      </w:r>
      <w:r w:rsidR="00D5580D" w:rsidRPr="00C26D26">
        <w:rPr>
          <w:rFonts w:ascii="Times New Roman" w:hAnsi="Times New Roman" w:cs="Times New Roman"/>
          <w:sz w:val="24"/>
          <w:szCs w:val="24"/>
          <w:lang w:val="sr-Cyrl-CS"/>
        </w:rPr>
        <w:t>)</w:t>
      </w:r>
      <w:r w:rsidR="007C64AC" w:rsidRPr="00C26D26">
        <w:rPr>
          <w:rFonts w:ascii="Times New Roman" w:hAnsi="Times New Roman" w:cs="Times New Roman"/>
          <w:sz w:val="24"/>
          <w:szCs w:val="24"/>
          <w:lang w:val="sr-Cyrl-CS"/>
        </w:rPr>
        <w:t>, кој</w:t>
      </w:r>
      <w:r w:rsidRPr="00C26D26">
        <w:rPr>
          <w:rFonts w:ascii="Times New Roman" w:hAnsi="Times New Roman" w:cs="Times New Roman"/>
          <w:sz w:val="24"/>
          <w:szCs w:val="24"/>
          <w:lang w:val="sr-Cyrl-CS"/>
        </w:rPr>
        <w:t>е</w:t>
      </w:r>
      <w:r w:rsidR="007C64AC" w:rsidRPr="00C26D26">
        <w:rPr>
          <w:rFonts w:ascii="Times New Roman" w:hAnsi="Times New Roman" w:cs="Times New Roman"/>
          <w:sz w:val="24"/>
          <w:szCs w:val="24"/>
          <w:lang w:val="sr-Cyrl-CS"/>
        </w:rPr>
        <w:t xml:space="preserve"> гласе:</w:t>
      </w:r>
    </w:p>
    <w:p w14:paraId="351B72BA" w14:textId="1A484715" w:rsidR="007C64AC" w:rsidRPr="00C26D26" w:rsidRDefault="00D5580D" w:rsidP="007C64AC">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7C64AC" w:rsidRPr="00C26D26">
        <w:rPr>
          <w:rFonts w:ascii="Times New Roman" w:hAnsi="Times New Roman" w:cs="Times New Roman"/>
          <w:sz w:val="24"/>
          <w:szCs w:val="24"/>
          <w:lang w:val="sr-Cyrl-CS"/>
        </w:rPr>
        <w:t>„2</w:t>
      </w:r>
      <w:r w:rsidR="008A2A95" w:rsidRPr="00C26D26">
        <w:rPr>
          <w:rFonts w:ascii="Times New Roman" w:hAnsi="Times New Roman" w:cs="Times New Roman"/>
          <w:sz w:val="24"/>
          <w:szCs w:val="24"/>
          <w:lang w:val="sr-Cyrl-CS"/>
        </w:rPr>
        <w:t>4</w:t>
      </w:r>
      <w:r w:rsidR="007C64AC" w:rsidRPr="00C26D26">
        <w:rPr>
          <w:rFonts w:ascii="Times New Roman" w:hAnsi="Times New Roman" w:cs="Times New Roman"/>
          <w:sz w:val="24"/>
          <w:szCs w:val="24"/>
          <w:lang w:val="sr-Cyrl-CS"/>
        </w:rPr>
        <w:t>) ако корисник кола цистерне не спроводи обавезе из члана 28</w:t>
      </w:r>
      <w:r w:rsidR="00681AB6" w:rsidRPr="00C26D26">
        <w:rPr>
          <w:rFonts w:ascii="Times New Roman" w:hAnsi="Times New Roman" w:cs="Times New Roman"/>
          <w:sz w:val="24"/>
          <w:szCs w:val="24"/>
          <w:lang w:val="sr-Cyrl-CS"/>
        </w:rPr>
        <w:t>a</w:t>
      </w:r>
      <w:r w:rsidR="007C64AC" w:rsidRPr="00C26D26">
        <w:rPr>
          <w:rFonts w:ascii="Times New Roman" w:hAnsi="Times New Roman" w:cs="Times New Roman"/>
          <w:sz w:val="24"/>
          <w:szCs w:val="24"/>
          <w:lang w:val="sr-Cyrl-CS"/>
        </w:rPr>
        <w:t>;</w:t>
      </w:r>
    </w:p>
    <w:p w14:paraId="790D0CA1" w14:textId="44EB122F" w:rsidR="007C64AC" w:rsidRPr="00C26D26" w:rsidRDefault="008A2A95" w:rsidP="007C64AC">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25</w:t>
      </w:r>
      <w:r w:rsidR="007C64AC" w:rsidRPr="00C26D26">
        <w:rPr>
          <w:rFonts w:ascii="Times New Roman" w:hAnsi="Times New Roman" w:cs="Times New Roman"/>
          <w:sz w:val="24"/>
          <w:szCs w:val="24"/>
          <w:lang w:val="sr-Cyrl-CS"/>
        </w:rPr>
        <w:t>) ако учесник у транспорту опасне робе не достави министарству личне податке саветника за безбедност са којим је закључио уговор о ангажовању у року од 15 дана од дана закључивања уговора (члан 36. став 2).</w:t>
      </w:r>
    </w:p>
    <w:p w14:paraId="421D2BCE" w14:textId="0289238B" w:rsidR="00983004" w:rsidRPr="00C26D26" w:rsidRDefault="008A2A95" w:rsidP="00DC350D">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26</w:t>
      </w:r>
      <w:r w:rsidR="007C64AC" w:rsidRPr="00C26D26">
        <w:rPr>
          <w:rFonts w:ascii="Times New Roman" w:hAnsi="Times New Roman" w:cs="Times New Roman"/>
          <w:sz w:val="24"/>
          <w:szCs w:val="24"/>
          <w:lang w:val="sr-Cyrl-CS"/>
        </w:rPr>
        <w:t xml:space="preserve">) ако учесник у транспорту </w:t>
      </w:r>
      <w:r w:rsidR="002029E1" w:rsidRPr="00C26D26">
        <w:rPr>
          <w:rFonts w:ascii="Times New Roman" w:hAnsi="Times New Roman" w:cs="Times New Roman"/>
          <w:sz w:val="24"/>
          <w:szCs w:val="24"/>
          <w:lang w:val="sr-Cyrl-CS"/>
        </w:rPr>
        <w:t xml:space="preserve">у </w:t>
      </w:r>
      <w:r w:rsidR="008779F5" w:rsidRPr="00C26D26">
        <w:rPr>
          <w:rFonts w:ascii="Times New Roman" w:hAnsi="Times New Roman" w:cs="Times New Roman"/>
          <w:sz w:val="24"/>
          <w:szCs w:val="24"/>
          <w:lang w:val="sr-Cyrl-CS"/>
        </w:rPr>
        <w:t xml:space="preserve">року из </w:t>
      </w:r>
      <w:r w:rsidR="007C64AC" w:rsidRPr="00C26D26">
        <w:rPr>
          <w:rFonts w:ascii="Times New Roman" w:hAnsi="Times New Roman" w:cs="Times New Roman"/>
          <w:sz w:val="24"/>
          <w:szCs w:val="24"/>
          <w:lang w:val="sr-Cyrl-CS"/>
        </w:rPr>
        <w:t>члана 36</w:t>
      </w:r>
      <w:r w:rsidR="008779F5" w:rsidRPr="00C26D26">
        <w:rPr>
          <w:rFonts w:ascii="Times New Roman" w:hAnsi="Times New Roman" w:cs="Times New Roman"/>
          <w:sz w:val="24"/>
          <w:szCs w:val="24"/>
          <w:lang w:val="sr-Cyrl-CS"/>
        </w:rPr>
        <w:t>.</w:t>
      </w:r>
      <w:r w:rsidR="007C64AC" w:rsidRPr="00C26D26">
        <w:rPr>
          <w:rFonts w:ascii="Times New Roman" w:hAnsi="Times New Roman" w:cs="Times New Roman"/>
          <w:sz w:val="24"/>
          <w:szCs w:val="24"/>
          <w:lang w:val="sr-Cyrl-CS"/>
        </w:rPr>
        <w:t xml:space="preserve"> став 2. </w:t>
      </w:r>
      <w:r w:rsidR="008779F5" w:rsidRPr="00C26D26">
        <w:rPr>
          <w:rFonts w:ascii="Times New Roman" w:hAnsi="Times New Roman" w:cs="Times New Roman"/>
          <w:sz w:val="24"/>
          <w:szCs w:val="24"/>
          <w:lang w:val="sr-Cyrl-CS"/>
        </w:rPr>
        <w:t xml:space="preserve">овог закона </w:t>
      </w:r>
      <w:r w:rsidR="007C64AC" w:rsidRPr="00C26D26">
        <w:rPr>
          <w:rFonts w:ascii="Times New Roman" w:hAnsi="Times New Roman" w:cs="Times New Roman"/>
          <w:sz w:val="24"/>
          <w:szCs w:val="24"/>
          <w:lang w:val="sr-Cyrl-CS"/>
        </w:rPr>
        <w:t>не обавести министарство о промени саветника за безбедност којег је ангажовао (члан 36. став 4)</w:t>
      </w:r>
      <w:r w:rsidR="00206488" w:rsidRPr="00C26D26">
        <w:rPr>
          <w:rFonts w:ascii="Times New Roman" w:hAnsi="Times New Roman" w:cs="Times New Roman"/>
          <w:sz w:val="24"/>
          <w:szCs w:val="24"/>
          <w:lang w:val="sr-Cyrl-CS"/>
        </w:rPr>
        <w:t>.</w:t>
      </w:r>
      <w:r w:rsidR="007C64AC" w:rsidRPr="00C26D26">
        <w:rPr>
          <w:rFonts w:ascii="Times New Roman" w:hAnsi="Times New Roman" w:cs="Times New Roman"/>
          <w:sz w:val="24"/>
          <w:szCs w:val="24"/>
          <w:lang w:val="sr-Cyrl-CS"/>
        </w:rPr>
        <w:t>”</w:t>
      </w:r>
    </w:p>
    <w:p w14:paraId="5309710A" w14:textId="605659CD" w:rsidR="007C64AC" w:rsidRPr="00C26D26" w:rsidRDefault="007C64AC"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lastRenderedPageBreak/>
        <w:t>Члан 2</w:t>
      </w:r>
      <w:r w:rsidR="007E400D" w:rsidRPr="00C26D26">
        <w:rPr>
          <w:rFonts w:ascii="Times New Roman" w:hAnsi="Times New Roman" w:cs="Times New Roman"/>
          <w:sz w:val="24"/>
          <w:szCs w:val="24"/>
          <w:lang w:val="sr-Cyrl-CS"/>
        </w:rPr>
        <w:t>4</w:t>
      </w:r>
      <w:r w:rsidRPr="00C26D26">
        <w:rPr>
          <w:rFonts w:ascii="Times New Roman" w:hAnsi="Times New Roman" w:cs="Times New Roman"/>
          <w:sz w:val="24"/>
          <w:szCs w:val="24"/>
          <w:lang w:val="sr-Cyrl-CS"/>
        </w:rPr>
        <w:t>.</w:t>
      </w:r>
    </w:p>
    <w:p w14:paraId="7B979C02" w14:textId="35728C8B" w:rsidR="00D5580D" w:rsidRPr="00C26D26" w:rsidRDefault="007C64AC" w:rsidP="0069266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color w:val="000000"/>
          <w:sz w:val="24"/>
          <w:szCs w:val="24"/>
          <w:lang w:val="sr-Cyrl-CS"/>
        </w:rPr>
        <w:tab/>
        <w:t>У члану 71.</w:t>
      </w:r>
      <w:r w:rsidRPr="00C26D26">
        <w:rPr>
          <w:rFonts w:ascii="Times New Roman" w:eastAsia="Times New Roman" w:hAnsi="Times New Roman" w:cs="Times New Roman"/>
          <w:sz w:val="24"/>
          <w:szCs w:val="24"/>
          <w:lang w:val="sr-Cyrl-CS"/>
        </w:rPr>
        <w:t xml:space="preserve"> после става 3. </w:t>
      </w:r>
      <w:r w:rsidRPr="00C26D26">
        <w:rPr>
          <w:rFonts w:ascii="Times New Roman" w:hAnsi="Times New Roman" w:cs="Times New Roman"/>
          <w:sz w:val="24"/>
          <w:szCs w:val="24"/>
          <w:lang w:val="sr-Cyrl-CS"/>
        </w:rPr>
        <w:t>дода</w:t>
      </w:r>
      <w:r w:rsidR="008779F5" w:rsidRPr="00C26D26">
        <w:rPr>
          <w:rFonts w:ascii="Times New Roman" w:hAnsi="Times New Roman" w:cs="Times New Roman"/>
          <w:sz w:val="24"/>
          <w:szCs w:val="24"/>
          <w:lang w:val="sr-Cyrl-CS"/>
        </w:rPr>
        <w:t>ј</w:t>
      </w:r>
      <w:r w:rsidR="00015922" w:rsidRPr="00C26D26">
        <w:rPr>
          <w:rFonts w:ascii="Times New Roman" w:hAnsi="Times New Roman" w:cs="Times New Roman"/>
          <w:sz w:val="24"/>
          <w:szCs w:val="24"/>
          <w:lang w:val="sr-Cyrl-CS"/>
        </w:rPr>
        <w:t>у</w:t>
      </w:r>
      <w:r w:rsidRPr="00C26D26">
        <w:rPr>
          <w:rFonts w:ascii="Times New Roman" w:hAnsi="Times New Roman" w:cs="Times New Roman"/>
          <w:sz w:val="24"/>
          <w:szCs w:val="24"/>
          <w:lang w:val="sr-Cyrl-CS"/>
        </w:rPr>
        <w:t xml:space="preserve"> се ст</w:t>
      </w:r>
      <w:r w:rsidR="00015922"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w:t>
      </w:r>
      <w:r w:rsidR="00B66405" w:rsidRPr="00C26D26">
        <w:rPr>
          <w:rFonts w:ascii="Times New Roman" w:hAnsi="Times New Roman" w:cs="Times New Roman"/>
          <w:sz w:val="24"/>
          <w:szCs w:val="24"/>
          <w:lang w:val="sr-Cyrl-CS"/>
        </w:rPr>
        <w:t>4</w:t>
      </w:r>
      <w:r w:rsidR="002E788E" w:rsidRPr="00C26D26">
        <w:rPr>
          <w:rFonts w:ascii="Times New Roman" w:hAnsi="Times New Roman" w:cs="Times New Roman"/>
          <w:sz w:val="24"/>
          <w:szCs w:val="24"/>
          <w:lang w:val="sr-Cyrl-CS"/>
        </w:rPr>
        <w:t xml:space="preserve"> </w:t>
      </w:r>
      <w:r w:rsidR="00C4542C" w:rsidRPr="00C26D26">
        <w:rPr>
          <w:rFonts w:ascii="Times New Roman" w:hAnsi="Times New Roman" w:cs="Times New Roman"/>
          <w:sz w:val="24"/>
          <w:szCs w:val="24"/>
          <w:lang w:val="sr-Cyrl-CS"/>
        </w:rPr>
        <w:t>-</w:t>
      </w:r>
      <w:r w:rsidR="00015922" w:rsidRPr="00C26D26">
        <w:rPr>
          <w:rFonts w:ascii="Times New Roman" w:hAnsi="Times New Roman" w:cs="Times New Roman"/>
          <w:sz w:val="24"/>
          <w:szCs w:val="24"/>
          <w:lang w:val="sr-Cyrl-CS"/>
        </w:rPr>
        <w:t xml:space="preserve"> </w:t>
      </w:r>
      <w:r w:rsidR="00123A04" w:rsidRPr="00C26D26">
        <w:rPr>
          <w:rFonts w:ascii="Times New Roman" w:hAnsi="Times New Roman" w:cs="Times New Roman"/>
          <w:sz w:val="24"/>
          <w:szCs w:val="24"/>
          <w:lang w:val="sr-Cyrl-CS"/>
        </w:rPr>
        <w:t>7</w:t>
      </w:r>
      <w:r w:rsidR="00015922" w:rsidRPr="00C26D26">
        <w:rPr>
          <w:rFonts w:ascii="Times New Roman" w:hAnsi="Times New Roman" w:cs="Times New Roman"/>
          <w:sz w:val="24"/>
          <w:szCs w:val="24"/>
          <w:lang w:val="sr-Cyrl-CS"/>
        </w:rPr>
        <w:t xml:space="preserve">. </w:t>
      </w:r>
      <w:r w:rsidRPr="00C26D26">
        <w:rPr>
          <w:rFonts w:ascii="Times New Roman" w:hAnsi="Times New Roman" w:cs="Times New Roman"/>
          <w:sz w:val="24"/>
          <w:szCs w:val="24"/>
          <w:lang w:val="sr-Cyrl-CS"/>
        </w:rPr>
        <w:t>који глас</w:t>
      </w:r>
      <w:r w:rsidR="00015922" w:rsidRPr="00C26D26">
        <w:rPr>
          <w:rFonts w:ascii="Times New Roman" w:hAnsi="Times New Roman" w:cs="Times New Roman"/>
          <w:sz w:val="24"/>
          <w:szCs w:val="24"/>
          <w:lang w:val="sr-Cyrl-CS"/>
        </w:rPr>
        <w:t>е</w:t>
      </w:r>
      <w:r w:rsidRPr="00C26D26">
        <w:rPr>
          <w:rFonts w:ascii="Times New Roman" w:hAnsi="Times New Roman" w:cs="Times New Roman"/>
          <w:sz w:val="24"/>
          <w:szCs w:val="24"/>
          <w:lang w:val="sr-Cyrl-CS"/>
        </w:rPr>
        <w:t>:</w:t>
      </w:r>
    </w:p>
    <w:p w14:paraId="48B12A69" w14:textId="456889DD" w:rsidR="00015922" w:rsidRPr="00C26D26" w:rsidRDefault="00D5580D" w:rsidP="0069266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7C64AC" w:rsidRPr="00C26D26">
        <w:rPr>
          <w:rFonts w:ascii="Times New Roman" w:hAnsi="Times New Roman" w:cs="Times New Roman"/>
          <w:sz w:val="24"/>
          <w:szCs w:val="24"/>
          <w:lang w:val="sr-Cyrl-CS"/>
        </w:rPr>
        <w:t>„</w:t>
      </w:r>
      <w:r w:rsidR="00692662" w:rsidRPr="00C26D26">
        <w:rPr>
          <w:rFonts w:ascii="Times New Roman" w:hAnsi="Times New Roman" w:cs="Times New Roman"/>
          <w:sz w:val="24"/>
          <w:szCs w:val="24"/>
          <w:lang w:val="sr-Cyrl-CS"/>
        </w:rPr>
        <w:t xml:space="preserve">Новчаном казном од 10.000 до 50.000 динара или казном затвора до 30 дана казниће се за прекршај стручно лице ако не испита посуду под притиском или цистерну у складу са чланом 13. став </w:t>
      </w:r>
      <w:r w:rsidR="00E84423" w:rsidRPr="00C26D26">
        <w:rPr>
          <w:rFonts w:ascii="Times New Roman" w:hAnsi="Times New Roman" w:cs="Times New Roman"/>
          <w:sz w:val="24"/>
          <w:szCs w:val="24"/>
          <w:lang w:val="sr-Cyrl-CS"/>
        </w:rPr>
        <w:t>6</w:t>
      </w:r>
      <w:r w:rsidR="00692662" w:rsidRPr="00C26D26">
        <w:rPr>
          <w:rFonts w:ascii="Times New Roman" w:hAnsi="Times New Roman" w:cs="Times New Roman"/>
          <w:sz w:val="24"/>
          <w:szCs w:val="24"/>
          <w:lang w:val="sr-Cyrl-CS"/>
        </w:rPr>
        <w:t>. овог закона.</w:t>
      </w:r>
    </w:p>
    <w:p w14:paraId="63DCD0D1" w14:textId="4CF05514" w:rsidR="00C4542C" w:rsidRPr="00C26D26" w:rsidRDefault="00015922" w:rsidP="0069266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За радње из члана 68. став 1. казниће се за прекршај предузетник новчаном казном од 10.000 до 500.000 динара.</w:t>
      </w:r>
    </w:p>
    <w:p w14:paraId="6E22CF34" w14:textId="74561A25" w:rsidR="008779F5" w:rsidRPr="00C26D26" w:rsidRDefault="00C4542C" w:rsidP="0069266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Поред казне за прекршај из ст</w:t>
      </w:r>
      <w:r w:rsidR="00807759" w:rsidRPr="00C26D26">
        <w:rPr>
          <w:rFonts w:ascii="Times New Roman" w:hAnsi="Times New Roman" w:cs="Times New Roman"/>
          <w:sz w:val="24"/>
          <w:szCs w:val="24"/>
          <w:lang w:val="sr-Cyrl-CS"/>
        </w:rPr>
        <w:t>ава</w:t>
      </w:r>
      <w:r w:rsidRPr="00C26D26">
        <w:rPr>
          <w:rFonts w:ascii="Times New Roman" w:hAnsi="Times New Roman" w:cs="Times New Roman"/>
          <w:sz w:val="24"/>
          <w:szCs w:val="24"/>
          <w:lang w:val="sr-Cyrl-CS"/>
        </w:rPr>
        <w:t xml:space="preserve"> 1. овог члана, учеснику у транспорту, за прекршај којим се проузрокује опасност I категорије у складу са чланом 9. став 1. тачка 1) овог закона, изриче се заштитна мера </w:t>
      </w:r>
      <w:r w:rsidR="00807759" w:rsidRPr="00C26D26">
        <w:rPr>
          <w:rFonts w:ascii="Times New Roman" w:hAnsi="Times New Roman" w:cs="Times New Roman"/>
          <w:color w:val="000000"/>
          <w:sz w:val="24"/>
          <w:szCs w:val="24"/>
          <w:lang w:val="sr-Cyrl-CS"/>
        </w:rPr>
        <w:t xml:space="preserve">забрана </w:t>
      </w:r>
      <w:r w:rsidR="00632499" w:rsidRPr="00C26D26">
        <w:rPr>
          <w:rFonts w:ascii="Times New Roman" w:hAnsi="Times New Roman" w:cs="Times New Roman"/>
          <w:color w:val="000000"/>
          <w:sz w:val="24"/>
          <w:szCs w:val="24"/>
          <w:lang w:val="sr-Cyrl-CS"/>
        </w:rPr>
        <w:t>правном лицу да врши одређене дe</w:t>
      </w:r>
      <w:r w:rsidR="00807759" w:rsidRPr="00C26D26">
        <w:rPr>
          <w:rFonts w:ascii="Times New Roman" w:hAnsi="Times New Roman" w:cs="Times New Roman"/>
          <w:color w:val="000000"/>
          <w:sz w:val="24"/>
          <w:szCs w:val="24"/>
          <w:lang w:val="sr-Cyrl-CS"/>
        </w:rPr>
        <w:t>латности - забрана</w:t>
      </w:r>
      <w:r w:rsidR="00807759" w:rsidRPr="00C26D26" w:rsidDel="00807759">
        <w:rPr>
          <w:rFonts w:ascii="Times New Roman" w:hAnsi="Times New Roman" w:cs="Times New Roman"/>
          <w:sz w:val="24"/>
          <w:szCs w:val="24"/>
          <w:lang w:val="sr-Cyrl-CS"/>
        </w:rPr>
        <w:t xml:space="preserve"> </w:t>
      </w:r>
      <w:r w:rsidRPr="00C26D26">
        <w:rPr>
          <w:rFonts w:ascii="Times New Roman" w:hAnsi="Times New Roman" w:cs="Times New Roman"/>
          <w:sz w:val="24"/>
          <w:szCs w:val="24"/>
          <w:lang w:val="sr-Cyrl-CS"/>
        </w:rPr>
        <w:t>обављања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p>
    <w:p w14:paraId="266A31E9" w14:textId="1B9DBE07" w:rsidR="007C64AC" w:rsidRPr="00C26D26" w:rsidRDefault="008779F5" w:rsidP="00692662">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807759" w:rsidRPr="00C26D26">
        <w:rPr>
          <w:rFonts w:ascii="Times New Roman" w:hAnsi="Times New Roman" w:cs="Times New Roman"/>
          <w:sz w:val="24"/>
          <w:szCs w:val="24"/>
          <w:lang w:val="sr-Cyrl-CS"/>
        </w:rPr>
        <w:t xml:space="preserve">Поред казне за прекршај из става 5. овог члана, учеснику у транспорту, за прекршај којим се проузрокује опасност I категорије у складу са чланом 9. став 1. тачка 1) овог закона, изриче се заштитна </w:t>
      </w:r>
      <w:r w:rsidR="00A93640" w:rsidRPr="00C26D26">
        <w:rPr>
          <w:rFonts w:ascii="Times New Roman" w:hAnsi="Times New Roman" w:cs="Times New Roman"/>
          <w:sz w:val="24"/>
          <w:szCs w:val="24"/>
          <w:lang w:val="sr-Cyrl-CS"/>
        </w:rPr>
        <w:t>мера забрана вршења одређених де</w:t>
      </w:r>
      <w:r w:rsidR="00807759" w:rsidRPr="00C26D26">
        <w:rPr>
          <w:rFonts w:ascii="Times New Roman" w:hAnsi="Times New Roman" w:cs="Times New Roman"/>
          <w:sz w:val="24"/>
          <w:szCs w:val="24"/>
          <w:lang w:val="sr-Cyrl-CS"/>
        </w:rPr>
        <w:t>латности - забрана вршења делатности транспорта опасне робе у трајању од шест месеци, рачунајући од дана правоснажности пресуде којом је утврђена његова одговорност за проузроковање опасности I категорије.</w:t>
      </w:r>
      <w:r w:rsidR="007C64AC" w:rsidRPr="00C26D26">
        <w:rPr>
          <w:rFonts w:ascii="Times New Roman" w:hAnsi="Times New Roman" w:cs="Times New Roman"/>
          <w:sz w:val="24"/>
          <w:szCs w:val="24"/>
          <w:lang w:val="sr-Cyrl-CS"/>
        </w:rPr>
        <w:t>”</w:t>
      </w:r>
    </w:p>
    <w:p w14:paraId="42DBCAA6" w14:textId="77777777" w:rsidR="00692662" w:rsidRPr="00C26D26" w:rsidRDefault="00692662" w:rsidP="00692662">
      <w:pPr>
        <w:tabs>
          <w:tab w:val="left" w:pos="720"/>
          <w:tab w:val="left" w:pos="1152"/>
        </w:tabs>
        <w:spacing w:after="0"/>
        <w:jc w:val="both"/>
        <w:rPr>
          <w:rFonts w:ascii="Times New Roman" w:hAnsi="Times New Roman" w:cs="Times New Roman"/>
          <w:sz w:val="24"/>
          <w:szCs w:val="24"/>
          <w:lang w:val="sr-Cyrl-CS"/>
        </w:rPr>
      </w:pPr>
    </w:p>
    <w:p w14:paraId="349EAF51" w14:textId="3E2D81CF" w:rsidR="00B66405" w:rsidRPr="00C26D26" w:rsidRDefault="00B66405" w:rsidP="00B66405">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7E400D" w:rsidRPr="00C26D26">
        <w:rPr>
          <w:rFonts w:ascii="Times New Roman" w:hAnsi="Times New Roman" w:cs="Times New Roman"/>
          <w:sz w:val="24"/>
          <w:szCs w:val="24"/>
          <w:lang w:val="sr-Cyrl-CS"/>
        </w:rPr>
        <w:t>25</w:t>
      </w:r>
      <w:r w:rsidRPr="00C26D26">
        <w:rPr>
          <w:rFonts w:ascii="Times New Roman" w:hAnsi="Times New Roman" w:cs="Times New Roman"/>
          <w:sz w:val="24"/>
          <w:szCs w:val="24"/>
          <w:lang w:val="sr-Cyrl-CS"/>
        </w:rPr>
        <w:t>.</w:t>
      </w:r>
    </w:p>
    <w:p w14:paraId="46B8971F" w14:textId="17050E01" w:rsidR="00B66405" w:rsidRPr="00C26D26" w:rsidRDefault="00B66405" w:rsidP="00B66405">
      <w:pPr>
        <w:spacing w:after="0"/>
        <w:jc w:val="both"/>
        <w:rPr>
          <w:rFonts w:ascii="Times New Roman" w:eastAsia="Calibri" w:hAnsi="Times New Roman" w:cs="Times New Roman"/>
          <w:sz w:val="24"/>
          <w:szCs w:val="24"/>
          <w:lang w:val="sr-Cyrl-CS"/>
        </w:rPr>
      </w:pPr>
      <w:r w:rsidRPr="00C26D26">
        <w:rPr>
          <w:rFonts w:ascii="Times New Roman" w:hAnsi="Times New Roman" w:cs="Times New Roman"/>
          <w:sz w:val="24"/>
          <w:szCs w:val="24"/>
          <w:lang w:val="sr-Cyrl-CS"/>
        </w:rPr>
        <w:tab/>
      </w:r>
      <w:r w:rsidRPr="00C26D26">
        <w:rPr>
          <w:rFonts w:ascii="Times New Roman" w:eastAsia="Calibri" w:hAnsi="Times New Roman" w:cs="Times New Roman"/>
          <w:sz w:val="24"/>
          <w:szCs w:val="24"/>
          <w:lang w:val="sr-Cyrl-CS"/>
        </w:rPr>
        <w:t>После члана 73. додаје се члан 73а, који гласи:</w:t>
      </w:r>
    </w:p>
    <w:p w14:paraId="328A568B" w14:textId="4D74BA89" w:rsidR="00B66405" w:rsidRPr="00C26D26" w:rsidRDefault="00B66405" w:rsidP="00B66405">
      <w:pPr>
        <w:spacing w:after="0"/>
        <w:jc w:val="center"/>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w:t>
      </w:r>
      <w:r w:rsidRPr="00C26D26">
        <w:rPr>
          <w:rFonts w:ascii="Times New Roman" w:hAnsi="Times New Roman" w:cs="Times New Roman"/>
          <w:color w:val="000000"/>
          <w:sz w:val="24"/>
          <w:szCs w:val="24"/>
          <w:lang w:val="sr-Cyrl-CS"/>
        </w:rPr>
        <w:t>Члан 73а</w:t>
      </w:r>
    </w:p>
    <w:p w14:paraId="0026DF3A" w14:textId="410DDD2A" w:rsidR="00B66405" w:rsidRPr="00C26D26" w:rsidRDefault="00B66405" w:rsidP="00B66405">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sz w:val="24"/>
          <w:szCs w:val="24"/>
          <w:lang w:val="sr-Cyrl-CS"/>
        </w:rPr>
        <w:tab/>
        <w:t>Министарство за сваку календарску годину, најкасније до 31. децембра текуће године за претходну годину, доставља Европској комисији и Народној скупштини извештај о прекршајима и казнама, који обухвата податак о утврђеној или процењеној количини опасне робе која се превози у друмском транспорту (у превезеним тонама или у тонама по километру).</w:t>
      </w:r>
      <w:r w:rsidRPr="00C26D26">
        <w:rPr>
          <w:rFonts w:ascii="Times New Roman" w:hAnsi="Times New Roman" w:cs="Times New Roman"/>
          <w:color w:val="000000"/>
          <w:sz w:val="24"/>
          <w:szCs w:val="24"/>
          <w:lang w:val="sr-Cyrl-CS"/>
        </w:rPr>
        <w:t>”</w:t>
      </w:r>
    </w:p>
    <w:p w14:paraId="166ED2EE" w14:textId="77777777" w:rsidR="00B66405" w:rsidRPr="00C26D26" w:rsidRDefault="00B66405" w:rsidP="00692662">
      <w:pPr>
        <w:tabs>
          <w:tab w:val="left" w:pos="720"/>
          <w:tab w:val="left" w:pos="1152"/>
        </w:tabs>
        <w:spacing w:after="0"/>
        <w:jc w:val="both"/>
        <w:rPr>
          <w:rFonts w:ascii="Times New Roman" w:hAnsi="Times New Roman" w:cs="Times New Roman"/>
          <w:sz w:val="24"/>
          <w:szCs w:val="24"/>
          <w:lang w:val="sr-Cyrl-CS"/>
        </w:rPr>
      </w:pPr>
    </w:p>
    <w:p w14:paraId="6788304E" w14:textId="74C8D272" w:rsidR="006706AE" w:rsidRPr="00C26D26" w:rsidRDefault="006706AE" w:rsidP="00B3494E">
      <w:pPr>
        <w:tabs>
          <w:tab w:val="left" w:pos="720"/>
          <w:tab w:val="left" w:pos="1152"/>
        </w:tabs>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Прелазне и завршне одредбе</w:t>
      </w:r>
    </w:p>
    <w:p w14:paraId="53C2D742" w14:textId="77777777" w:rsidR="006706AE" w:rsidRPr="00C26D26" w:rsidRDefault="006706AE" w:rsidP="00B3494E">
      <w:pPr>
        <w:tabs>
          <w:tab w:val="left" w:pos="720"/>
          <w:tab w:val="left" w:pos="1152"/>
        </w:tabs>
        <w:spacing w:after="0"/>
        <w:jc w:val="center"/>
        <w:rPr>
          <w:rFonts w:ascii="Times New Roman" w:hAnsi="Times New Roman" w:cs="Times New Roman"/>
          <w:sz w:val="24"/>
          <w:szCs w:val="24"/>
          <w:lang w:val="sr-Cyrl-CS"/>
        </w:rPr>
      </w:pPr>
    </w:p>
    <w:p w14:paraId="573E4697" w14:textId="52E876DE" w:rsidR="006706AE" w:rsidRPr="00C26D26" w:rsidRDefault="009F55FF" w:rsidP="00B3494E">
      <w:pPr>
        <w:tabs>
          <w:tab w:val="left" w:pos="720"/>
          <w:tab w:val="left" w:pos="1152"/>
        </w:tabs>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26</w:t>
      </w:r>
      <w:r w:rsidR="006706AE" w:rsidRPr="00C26D26">
        <w:rPr>
          <w:rFonts w:ascii="Times New Roman" w:hAnsi="Times New Roman" w:cs="Times New Roman"/>
          <w:sz w:val="24"/>
          <w:szCs w:val="24"/>
          <w:lang w:val="sr-Cyrl-CS"/>
        </w:rPr>
        <w:t>.</w:t>
      </w:r>
    </w:p>
    <w:p w14:paraId="0756FC72" w14:textId="792DEB6C" w:rsidR="006706AE" w:rsidRPr="00C26D26" w:rsidRDefault="006706AE" w:rsidP="006706AE">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 xml:space="preserve">За цистерне и возила за која не може да се утврди усклађеност са захтевима из члана 42. ст. 1. и 2. Закона о транспорту опасне робе, а за која је издат ADR сертификат о одобрењу за возило чији рок важења није истекао до дана ступања на снагу Закона о транспорту опасне </w:t>
      </w:r>
      <w:r w:rsidR="00B66405" w:rsidRPr="00C26D26">
        <w:rPr>
          <w:rFonts w:ascii="Times New Roman" w:hAnsi="Times New Roman" w:cs="Times New Roman"/>
          <w:sz w:val="24"/>
          <w:szCs w:val="24"/>
          <w:lang w:val="sr-Cyrl-CS"/>
        </w:rPr>
        <w:t>робе („Службени гласник РС”, број</w:t>
      </w:r>
      <w:r w:rsidRPr="00C26D26">
        <w:rPr>
          <w:rFonts w:ascii="Times New Roman" w:hAnsi="Times New Roman" w:cs="Times New Roman"/>
          <w:sz w:val="24"/>
          <w:szCs w:val="24"/>
          <w:lang w:val="sr-Cyrl-CS"/>
        </w:rPr>
        <w:t xml:space="preserve"> 104/16), до 31. децембра 2020. године издаваће се ADR сертификат о одобрењу за возила на основу годишње контроле техничких карактеристика коју, према пододељку 9.1.2.3 ADR, врше именована тела и на основу доказа о техничкој исправности са последњег редовног техничког прегледа.</w:t>
      </w:r>
    </w:p>
    <w:p w14:paraId="5F19EB3C" w14:textId="6B11498D" w:rsidR="006706AE" w:rsidRPr="00C26D26" w:rsidRDefault="006706AE" w:rsidP="006706AE">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ADR сертификати о одобрењу за возило који су издати пре ступања на снагу овог закона замениће се новим обрасцем ADR сертификата о одобрењу за возило приликом вршења првог наредног редовног контролисања техничке исправности возила у циљу продужења важења ADR сертификата о одобрењу за возило.</w:t>
      </w:r>
    </w:p>
    <w:p w14:paraId="0B26ED58" w14:textId="113F8CE1" w:rsidR="006706AE" w:rsidRPr="00C26D26" w:rsidRDefault="006706AE" w:rsidP="006706AE">
      <w:pPr>
        <w:tabs>
          <w:tab w:val="left" w:pos="720"/>
          <w:tab w:val="left" w:pos="1152"/>
        </w:tabs>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 xml:space="preserve">ADN сертификати о одобрењу за брод који су издати пре ступања на снагу овог закона замениће се новим обрасцем ADN сертификата о одобрењу за брод приликом </w:t>
      </w:r>
      <w:r w:rsidRPr="00C26D26">
        <w:rPr>
          <w:rFonts w:ascii="Times New Roman" w:hAnsi="Times New Roman" w:cs="Times New Roman"/>
          <w:sz w:val="24"/>
          <w:szCs w:val="24"/>
          <w:lang w:val="sr-Cyrl-CS"/>
        </w:rPr>
        <w:lastRenderedPageBreak/>
        <w:t>вршења првог наредног редовног (периодичног) прегледа брода у циљу продужења важења ADN сертификата о одобрењу за брод.</w:t>
      </w:r>
    </w:p>
    <w:p w14:paraId="1FBD2CF0" w14:textId="77777777" w:rsidR="006706AE" w:rsidRPr="00C26D26" w:rsidRDefault="006706AE" w:rsidP="006706AE">
      <w:pPr>
        <w:tabs>
          <w:tab w:val="left" w:pos="720"/>
          <w:tab w:val="left" w:pos="1152"/>
        </w:tabs>
        <w:spacing w:after="0"/>
        <w:jc w:val="both"/>
        <w:rPr>
          <w:rFonts w:ascii="Times New Roman" w:hAnsi="Times New Roman" w:cs="Times New Roman"/>
          <w:sz w:val="24"/>
          <w:szCs w:val="24"/>
          <w:lang w:val="sr-Cyrl-CS"/>
        </w:rPr>
      </w:pPr>
    </w:p>
    <w:p w14:paraId="3F744278" w14:textId="17FC564C" w:rsidR="00A81395" w:rsidRPr="00C26D26" w:rsidRDefault="00A81395" w:rsidP="00DF7D77">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2</w:t>
      </w:r>
      <w:r w:rsidR="009F55FF" w:rsidRPr="00C26D26">
        <w:rPr>
          <w:rFonts w:ascii="Times New Roman" w:hAnsi="Times New Roman" w:cs="Times New Roman"/>
          <w:sz w:val="24"/>
          <w:szCs w:val="24"/>
          <w:lang w:val="sr-Cyrl-CS"/>
        </w:rPr>
        <w:t>7</w:t>
      </w:r>
      <w:r w:rsidRPr="00C26D26">
        <w:rPr>
          <w:rFonts w:ascii="Times New Roman" w:hAnsi="Times New Roman" w:cs="Times New Roman"/>
          <w:sz w:val="24"/>
          <w:szCs w:val="24"/>
          <w:lang w:val="sr-Cyrl-CS"/>
        </w:rPr>
        <w:t>.</w:t>
      </w:r>
    </w:p>
    <w:p w14:paraId="716A6CAE" w14:textId="4E0C4185"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Привредна друштва, друга правна лица или предузетници који обављају делатност транспорта опасне робе дужни су да своје акте ускладе са овим законом у року од годину дана од дана ступања на снагу овог закона.</w:t>
      </w:r>
    </w:p>
    <w:p w14:paraId="7790C57F" w14:textId="473A647B"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Произвођачи амбалаже, односно посуда под притиском, цистерни и возила дужни су да своје акте ускладе са ADR/ RID/ ADN, овим законом и прописима донетим на основу овог закона, у року од годину дана од дана ступања на снагу овог закона.</w:t>
      </w:r>
    </w:p>
    <w:p w14:paraId="71AFAB74" w14:textId="262DA25E"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Привредна друштва, друга правна лица или предузетници који су стекли лиценцу за стручно оспособљавање кандидата за саветника за безбедност, односно овлашћење за стручно оспособљавање кандидата за обављање послова возача, односно лица са сертификатом ADN, могу на основу те лиценце наставити са обављањем наведених послова најдуже годину дана од дана ступања на снагу овог закона.</w:t>
      </w:r>
    </w:p>
    <w:p w14:paraId="7FB98BD9" w14:textId="6C7C8901"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Тела за оцењивање усаглашености која су овлашћена, односно именована у складу са Законом о транспорту опасног терета (</w:t>
      </w:r>
      <w:r w:rsidR="00D01683" w:rsidRPr="00C26D26">
        <w:rPr>
          <w:rFonts w:ascii="Times New Roman" w:hAnsi="Times New Roman" w:cs="Times New Roman"/>
          <w:color w:val="000000"/>
          <w:sz w:val="24"/>
          <w:szCs w:val="24"/>
          <w:lang w:val="sr-Cyrl-CS"/>
        </w:rPr>
        <w:t>„</w:t>
      </w:r>
      <w:r w:rsidR="00C01117" w:rsidRPr="00C26D26">
        <w:rPr>
          <w:rFonts w:ascii="Times New Roman" w:hAnsi="Times New Roman" w:cs="Times New Roman"/>
          <w:color w:val="000000"/>
          <w:sz w:val="24"/>
          <w:szCs w:val="24"/>
          <w:lang w:val="sr-Cyrl-CS"/>
        </w:rPr>
        <w:t>Службени гласник РС</w:t>
      </w:r>
      <w:r w:rsidR="00D01683" w:rsidRPr="00C26D26">
        <w:rPr>
          <w:rFonts w:ascii="Times New Roman" w:hAnsi="Times New Roman" w:cs="Times New Roman"/>
          <w:sz w:val="24"/>
          <w:szCs w:val="24"/>
          <w:lang w:val="sr-Cyrl-CS"/>
        </w:rPr>
        <w:t>”</w:t>
      </w:r>
      <w:r w:rsidR="00C01117" w:rsidRPr="00C26D26">
        <w:rPr>
          <w:rFonts w:ascii="Times New Roman" w:hAnsi="Times New Roman" w:cs="Times New Roman"/>
          <w:color w:val="000000"/>
          <w:sz w:val="24"/>
          <w:szCs w:val="24"/>
          <w:lang w:val="sr-Cyrl-CS"/>
        </w:rPr>
        <w:t>, број 88/10) и прописима донетим на основу тог закона, настављају са обављањем послова до окончања поступка именовања у складу са овим законом.</w:t>
      </w:r>
    </w:p>
    <w:p w14:paraId="36CD9191" w14:textId="7BA1A38E"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Министарство обавља послове издавања одобрења за тип амбалаже, покретне опреме под притиском, односно цистерне, до именовања тела за спровођење поступка оцењивања усаглашености амбалаже, покретне опреме под притиском, односно цистерне у складу са овим законом.</w:t>
      </w:r>
    </w:p>
    <w:p w14:paraId="131956C2" w14:textId="0F62EBD0" w:rsidR="00C01117" w:rsidRPr="00C26D26" w:rsidRDefault="00C95C3D" w:rsidP="00C01117">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C01117" w:rsidRPr="00C26D26">
        <w:rPr>
          <w:rFonts w:ascii="Times New Roman" w:hAnsi="Times New Roman" w:cs="Times New Roman"/>
          <w:color w:val="000000"/>
          <w:sz w:val="24"/>
          <w:szCs w:val="24"/>
          <w:lang w:val="sr-Cyrl-CS"/>
        </w:rPr>
        <w:t>Овлашћена стручна лица која су овлашћена да испитују и означавају жигом, односно да издају извештај о испитивању амбалаже, посуде под притиском, односно цистерне,</w:t>
      </w:r>
      <w:r w:rsidR="00094F5D">
        <w:rPr>
          <w:rFonts w:ascii="Times New Roman" w:hAnsi="Times New Roman" w:cs="Times New Roman"/>
          <w:color w:val="000000"/>
          <w:sz w:val="24"/>
          <w:szCs w:val="24"/>
          <w:lang w:val="sr-Cyrl-CS"/>
        </w:rPr>
        <w:t xml:space="preserve"> настављају са обављањем послова</w:t>
      </w:r>
      <w:r w:rsidR="00C01117" w:rsidRPr="00C26D26">
        <w:rPr>
          <w:rFonts w:ascii="Times New Roman" w:hAnsi="Times New Roman" w:cs="Times New Roman"/>
          <w:color w:val="000000"/>
          <w:sz w:val="24"/>
          <w:szCs w:val="24"/>
          <w:lang w:val="sr-Cyrl-CS"/>
        </w:rPr>
        <w:t xml:space="preserve"> до именовања тела за спровођење поступка оцењивања усаглашености амбалаже, покретне опреме под притиском, односно цистерне у складу са овим законом.</w:t>
      </w:r>
    </w:p>
    <w:p w14:paraId="78ADD293" w14:textId="77777777" w:rsidR="00A81395" w:rsidRPr="00C26D26" w:rsidRDefault="00A81395" w:rsidP="00692662">
      <w:pPr>
        <w:tabs>
          <w:tab w:val="left" w:pos="720"/>
          <w:tab w:val="left" w:pos="1152"/>
        </w:tabs>
        <w:spacing w:after="0"/>
        <w:jc w:val="both"/>
        <w:rPr>
          <w:rFonts w:ascii="Times New Roman" w:hAnsi="Times New Roman" w:cs="Times New Roman"/>
          <w:sz w:val="24"/>
          <w:szCs w:val="24"/>
          <w:lang w:val="sr-Cyrl-CS"/>
        </w:rPr>
      </w:pPr>
    </w:p>
    <w:p w14:paraId="1C6B57A7" w14:textId="515F1896" w:rsidR="003C3D83" w:rsidRPr="00C26D26" w:rsidRDefault="009F55FF" w:rsidP="003C3D83">
      <w:pPr>
        <w:autoSpaceDE w:val="0"/>
        <w:autoSpaceDN w:val="0"/>
        <w:adjustRightInd w:val="0"/>
        <w:spacing w:after="0" w:line="240" w:lineRule="auto"/>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Члан 28</w:t>
      </w:r>
      <w:r w:rsidR="003C3D83" w:rsidRPr="00C26D26">
        <w:rPr>
          <w:rFonts w:ascii="Times New Roman" w:hAnsi="Times New Roman" w:cs="Times New Roman"/>
          <w:sz w:val="24"/>
          <w:szCs w:val="24"/>
          <w:lang w:val="sr-Cyrl-CS"/>
        </w:rPr>
        <w:t>.</w:t>
      </w:r>
    </w:p>
    <w:p w14:paraId="5D0E70CA" w14:textId="0BF161CE" w:rsidR="003C3D83" w:rsidRPr="00C26D26" w:rsidRDefault="00C95C3D" w:rsidP="003C3D83">
      <w:pPr>
        <w:autoSpaceDE w:val="0"/>
        <w:autoSpaceDN w:val="0"/>
        <w:adjustRightInd w:val="0"/>
        <w:spacing w:after="0" w:line="240" w:lineRule="auto"/>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3C3D83" w:rsidRPr="00C26D26">
        <w:rPr>
          <w:rFonts w:ascii="Times New Roman" w:hAnsi="Times New Roman" w:cs="Times New Roman"/>
          <w:sz w:val="24"/>
          <w:szCs w:val="24"/>
          <w:lang w:val="sr-Cyrl-CS"/>
        </w:rPr>
        <w:t>Прописи донети на основу Закона о транспорту опасног терета (</w:t>
      </w:r>
      <w:r w:rsidR="00B66405" w:rsidRPr="00C26D26">
        <w:rPr>
          <w:rFonts w:ascii="Times New Roman" w:hAnsi="Times New Roman" w:cs="Times New Roman"/>
          <w:sz w:val="24"/>
          <w:szCs w:val="24"/>
          <w:lang w:val="sr-Cyrl-CS"/>
        </w:rPr>
        <w:t>„</w:t>
      </w:r>
      <w:r w:rsidR="003C3D83" w:rsidRPr="00C26D26">
        <w:rPr>
          <w:rFonts w:ascii="Times New Roman" w:hAnsi="Times New Roman" w:cs="Times New Roman"/>
          <w:sz w:val="24"/>
          <w:szCs w:val="24"/>
          <w:lang w:val="sr-Cyrl-CS"/>
        </w:rPr>
        <w:t>Службени гласник РС</w:t>
      </w:r>
      <w:r w:rsidR="00B66405" w:rsidRPr="00C26D26">
        <w:rPr>
          <w:rFonts w:ascii="Times New Roman" w:hAnsi="Times New Roman" w:cs="Times New Roman"/>
          <w:color w:val="000000"/>
          <w:sz w:val="24"/>
          <w:szCs w:val="24"/>
          <w:lang w:val="sr-Cyrl-CS"/>
        </w:rPr>
        <w:t>”</w:t>
      </w:r>
      <w:r w:rsidR="003C3D83" w:rsidRPr="00C26D26">
        <w:rPr>
          <w:rFonts w:ascii="Times New Roman" w:hAnsi="Times New Roman" w:cs="Times New Roman"/>
          <w:sz w:val="24"/>
          <w:szCs w:val="24"/>
          <w:lang w:val="sr-Cyrl-CS"/>
        </w:rPr>
        <w:t>, број 88/10) примењују се до доношења подзаконских аката у складу са Законом о транспорту опасне робе („Службени гласник РС”, бр</w:t>
      </w:r>
      <w:r w:rsidR="00B66405" w:rsidRPr="00C26D26">
        <w:rPr>
          <w:rFonts w:ascii="Times New Roman" w:hAnsi="Times New Roman" w:cs="Times New Roman"/>
          <w:sz w:val="24"/>
          <w:szCs w:val="24"/>
          <w:lang w:val="sr-Cyrl-CS"/>
        </w:rPr>
        <w:t>ој</w:t>
      </w:r>
      <w:r w:rsidR="003C3D83" w:rsidRPr="00C26D26">
        <w:rPr>
          <w:rFonts w:ascii="Times New Roman" w:hAnsi="Times New Roman" w:cs="Times New Roman"/>
          <w:sz w:val="24"/>
          <w:szCs w:val="24"/>
          <w:lang w:val="sr-Cyrl-CS"/>
        </w:rPr>
        <w:t xml:space="preserve"> 104/16) и овим законом.</w:t>
      </w:r>
    </w:p>
    <w:p w14:paraId="2E0B5995" w14:textId="2CCA6782" w:rsidR="003C3D83" w:rsidRPr="00C26D26" w:rsidRDefault="00C95C3D" w:rsidP="003C3D83">
      <w:pPr>
        <w:autoSpaceDE w:val="0"/>
        <w:autoSpaceDN w:val="0"/>
        <w:adjustRightInd w:val="0"/>
        <w:spacing w:after="0" w:line="240" w:lineRule="auto"/>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3C3D83" w:rsidRPr="00C26D26">
        <w:rPr>
          <w:rFonts w:ascii="Times New Roman" w:hAnsi="Times New Roman" w:cs="Times New Roman"/>
          <w:sz w:val="24"/>
          <w:szCs w:val="24"/>
          <w:lang w:val="sr-Cyrl-CS"/>
        </w:rPr>
        <w:t>Прописи из става 1. овог члана примењују се ако нису у супротности са одредбама овог закона.</w:t>
      </w:r>
    </w:p>
    <w:p w14:paraId="1A402411" w14:textId="64791038" w:rsidR="003C3D83" w:rsidRPr="00C26D26" w:rsidRDefault="00C95C3D" w:rsidP="003C3D83">
      <w:pPr>
        <w:autoSpaceDE w:val="0"/>
        <w:autoSpaceDN w:val="0"/>
        <w:adjustRightInd w:val="0"/>
        <w:spacing w:after="0" w:line="240" w:lineRule="auto"/>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r>
      <w:r w:rsidR="003C3D83" w:rsidRPr="00C26D26">
        <w:rPr>
          <w:rFonts w:ascii="Times New Roman" w:hAnsi="Times New Roman" w:cs="Times New Roman"/>
          <w:sz w:val="24"/>
          <w:szCs w:val="24"/>
          <w:lang w:val="sr-Cyrl-CS"/>
        </w:rPr>
        <w:t xml:space="preserve">Решења којима се издају посебне дозволе за одобравање примене одступања, а која су издата у складу са чланом 6. Закона о транспорту опасне </w:t>
      </w:r>
      <w:r w:rsidR="00B66405" w:rsidRPr="00C26D26">
        <w:rPr>
          <w:rFonts w:ascii="Times New Roman" w:hAnsi="Times New Roman" w:cs="Times New Roman"/>
          <w:sz w:val="24"/>
          <w:szCs w:val="24"/>
          <w:lang w:val="sr-Cyrl-CS"/>
        </w:rPr>
        <w:t>робе („Службени гласник РС”, број</w:t>
      </w:r>
      <w:r w:rsidR="003C3D83" w:rsidRPr="00C26D26">
        <w:rPr>
          <w:rFonts w:ascii="Times New Roman" w:hAnsi="Times New Roman" w:cs="Times New Roman"/>
          <w:sz w:val="24"/>
          <w:szCs w:val="24"/>
          <w:lang w:val="sr-Cyrl-CS"/>
        </w:rPr>
        <w:t xml:space="preserve"> 104/16), престају да важе даном приступања Републике Србије Европској унији.</w:t>
      </w:r>
    </w:p>
    <w:p w14:paraId="3A48F853" w14:textId="62255047" w:rsidR="003C3D83" w:rsidRPr="00C26D26" w:rsidRDefault="0053712D" w:rsidP="00DC350D">
      <w:pPr>
        <w:autoSpaceDE w:val="0"/>
        <w:autoSpaceDN w:val="0"/>
        <w:adjustRightInd w:val="0"/>
        <w:spacing w:after="0" w:line="240" w:lineRule="auto"/>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Одредбе члана 4. став 2. овог</w:t>
      </w:r>
      <w:r w:rsidR="00151E39" w:rsidRPr="00C26D26">
        <w:rPr>
          <w:rFonts w:ascii="Times New Roman" w:hAnsi="Times New Roman" w:cs="Times New Roman"/>
          <w:sz w:val="24"/>
          <w:szCs w:val="24"/>
          <w:lang w:val="sr-Cyrl-CS"/>
        </w:rPr>
        <w:t xml:space="preserve"> закона примењиваће се до 31. децембра </w:t>
      </w:r>
      <w:r w:rsidRPr="00C26D26">
        <w:rPr>
          <w:rFonts w:ascii="Times New Roman" w:hAnsi="Times New Roman" w:cs="Times New Roman"/>
          <w:sz w:val="24"/>
          <w:szCs w:val="24"/>
          <w:lang w:val="sr-Cyrl-CS"/>
        </w:rPr>
        <w:t>2020. године.</w:t>
      </w:r>
    </w:p>
    <w:p w14:paraId="6173BADD" w14:textId="170136F4" w:rsidR="00473616" w:rsidRPr="00C26D26" w:rsidRDefault="00473616" w:rsidP="00473616">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3C3D83" w:rsidRPr="00C26D26">
        <w:rPr>
          <w:rFonts w:ascii="Times New Roman" w:hAnsi="Times New Roman" w:cs="Times New Roman"/>
          <w:sz w:val="24"/>
          <w:szCs w:val="24"/>
          <w:lang w:val="sr-Cyrl-CS"/>
        </w:rPr>
        <w:t>2</w:t>
      </w:r>
      <w:r w:rsidR="00967591" w:rsidRPr="00C26D26">
        <w:rPr>
          <w:rFonts w:ascii="Times New Roman" w:hAnsi="Times New Roman" w:cs="Times New Roman"/>
          <w:sz w:val="24"/>
          <w:szCs w:val="24"/>
          <w:lang w:val="sr-Cyrl-CS"/>
        </w:rPr>
        <w:t>9</w:t>
      </w:r>
      <w:r w:rsidRPr="00C26D26">
        <w:rPr>
          <w:rFonts w:ascii="Times New Roman" w:hAnsi="Times New Roman" w:cs="Times New Roman"/>
          <w:sz w:val="24"/>
          <w:szCs w:val="24"/>
          <w:lang w:val="sr-Cyrl-CS"/>
        </w:rPr>
        <w:t>.</w:t>
      </w:r>
    </w:p>
    <w:p w14:paraId="14BDD6F6" w14:textId="29AFF624" w:rsidR="00A66EA4" w:rsidRPr="00C26D26" w:rsidRDefault="00A66EA4" w:rsidP="00A66EA4">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У члану 10. ст. 5, 6. и 8, члану 18. став 3. тачка 3) и став 4. тачка 1), члану 21. став 3. тачка 7), став 4. тачка 3</w:t>
      </w:r>
      <w:r w:rsidR="00387593"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и став 5. тач. 1), 2) и 3), члану 22. став 4. тачка 4</w:t>
      </w:r>
      <w:r w:rsidR="00387593"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и став 5. тачка 1), члану 23. став 2. тачка 3), </w:t>
      </w:r>
      <w:r w:rsidR="0093697B" w:rsidRPr="00C26D26">
        <w:rPr>
          <w:rFonts w:ascii="Times New Roman" w:hAnsi="Times New Roman" w:cs="Times New Roman"/>
          <w:sz w:val="24"/>
          <w:szCs w:val="24"/>
          <w:lang w:val="sr-Cyrl-CS"/>
        </w:rPr>
        <w:t xml:space="preserve">став 3. тачка 14) подтачка (1), </w:t>
      </w:r>
      <w:r w:rsidRPr="00C26D26">
        <w:rPr>
          <w:rFonts w:ascii="Times New Roman" w:hAnsi="Times New Roman" w:cs="Times New Roman"/>
          <w:sz w:val="24"/>
          <w:szCs w:val="24"/>
          <w:lang w:val="sr-Cyrl-CS"/>
        </w:rPr>
        <w:t>став 4. тач. 3) и 7) и став 5. тач. 1) и 2), члану 25. став 2. тачка 6), члан</w:t>
      </w:r>
      <w:r w:rsidR="00615768" w:rsidRPr="00C26D26">
        <w:rPr>
          <w:rFonts w:ascii="Times New Roman" w:hAnsi="Times New Roman" w:cs="Times New Roman"/>
          <w:sz w:val="24"/>
          <w:szCs w:val="24"/>
          <w:lang w:val="sr-Cyrl-CS"/>
        </w:rPr>
        <w:t>у</w:t>
      </w:r>
      <w:r w:rsidRPr="00C26D26">
        <w:rPr>
          <w:rFonts w:ascii="Times New Roman" w:hAnsi="Times New Roman" w:cs="Times New Roman"/>
          <w:sz w:val="24"/>
          <w:szCs w:val="24"/>
          <w:lang w:val="sr-Cyrl-CS"/>
        </w:rPr>
        <w:t xml:space="preserve"> 31. став 1. тачка 3), члану 34. став 1. тачка 1), члану 45. став 1, члану 46. став 1, члану 49. став 2, члану 50. став 4, члану 52. </w:t>
      </w:r>
      <w:r w:rsidR="007A5874" w:rsidRPr="00C26D26">
        <w:rPr>
          <w:rFonts w:ascii="Times New Roman" w:hAnsi="Times New Roman" w:cs="Times New Roman"/>
          <w:sz w:val="24"/>
          <w:szCs w:val="24"/>
          <w:lang w:val="sr-Cyrl-CS"/>
        </w:rPr>
        <w:lastRenderedPageBreak/>
        <w:t>ст. 1. и 2,</w:t>
      </w:r>
      <w:r w:rsidRPr="00C26D26">
        <w:rPr>
          <w:rFonts w:ascii="Times New Roman" w:hAnsi="Times New Roman" w:cs="Times New Roman"/>
          <w:sz w:val="24"/>
          <w:szCs w:val="24"/>
          <w:lang w:val="sr-Cyrl-CS"/>
        </w:rPr>
        <w:t xml:space="preserve"> члану 54. став 10. и став 13. тачка 2), члану 56. ст. 4</w:t>
      </w:r>
      <w:r w:rsidR="003D00CC" w:rsidRPr="00C26D26">
        <w:rPr>
          <w:rFonts w:ascii="Times New Roman" w:hAnsi="Times New Roman" w:cs="Times New Roman"/>
          <w:sz w:val="24"/>
          <w:szCs w:val="24"/>
          <w:lang w:val="sr-Cyrl-CS"/>
        </w:rPr>
        <w:t>. и 5. и члану 58. став 1, реч:</w:t>
      </w:r>
      <w:r w:rsidRPr="00C26D26">
        <w:rPr>
          <w:rFonts w:ascii="Times New Roman" w:hAnsi="Times New Roman" w:cs="Times New Roman"/>
          <w:sz w:val="24"/>
          <w:szCs w:val="24"/>
          <w:lang w:val="sr-Cyrl-CS"/>
        </w:rPr>
        <w:t>„те</w:t>
      </w:r>
      <w:r w:rsidR="00094F5D">
        <w:rPr>
          <w:rFonts w:ascii="Times New Roman" w:hAnsi="Times New Roman" w:cs="Times New Roman"/>
          <w:sz w:val="24"/>
          <w:szCs w:val="24"/>
          <w:lang w:val="sr-Cyrl-CS"/>
        </w:rPr>
        <w:t>рет” у одређеном падежу замењује</w:t>
      </w:r>
      <w:r w:rsidRPr="00C26D26">
        <w:rPr>
          <w:rFonts w:ascii="Times New Roman" w:hAnsi="Times New Roman" w:cs="Times New Roman"/>
          <w:sz w:val="24"/>
          <w:szCs w:val="24"/>
          <w:lang w:val="sr-Cyrl-CS"/>
        </w:rPr>
        <w:t xml:space="preserve"> се речју:„роба”</w:t>
      </w:r>
      <w:r w:rsidR="00615768" w:rsidRPr="00C26D26">
        <w:rPr>
          <w:rFonts w:ascii="Times New Roman" w:hAnsi="Times New Roman" w:cs="Times New Roman"/>
          <w:sz w:val="24"/>
          <w:szCs w:val="24"/>
          <w:lang w:val="sr-Cyrl-CS"/>
        </w:rPr>
        <w:t xml:space="preserve"> у одговарајућем падежу.”</w:t>
      </w:r>
    </w:p>
    <w:p w14:paraId="51EC5F54" w14:textId="77777777" w:rsidR="00A66EA4" w:rsidRPr="00C26D26" w:rsidRDefault="00A66EA4" w:rsidP="00A66EA4">
      <w:pPr>
        <w:spacing w:after="0"/>
        <w:rPr>
          <w:rFonts w:ascii="Times New Roman" w:hAnsi="Times New Roman" w:cs="Times New Roman"/>
          <w:sz w:val="24"/>
          <w:szCs w:val="24"/>
          <w:lang w:val="sr-Cyrl-CS"/>
        </w:rPr>
      </w:pPr>
    </w:p>
    <w:p w14:paraId="305B4F29" w14:textId="0EF0FBC2" w:rsidR="00473616" w:rsidRPr="00C26D26" w:rsidRDefault="00473616" w:rsidP="00473616">
      <w:pPr>
        <w:keepNext/>
        <w:spacing w:after="0"/>
        <w:jc w:val="center"/>
        <w:rPr>
          <w:rFonts w:ascii="Times New Roman" w:hAnsi="Times New Roman" w:cs="Times New Roman"/>
          <w:sz w:val="24"/>
          <w:szCs w:val="24"/>
          <w:lang w:val="sr-Cyrl-CS"/>
        </w:rPr>
      </w:pPr>
      <w:r w:rsidRPr="00C26D26">
        <w:rPr>
          <w:rFonts w:ascii="Times New Roman" w:hAnsi="Times New Roman" w:cs="Times New Roman"/>
          <w:sz w:val="24"/>
          <w:szCs w:val="24"/>
          <w:lang w:val="sr-Cyrl-CS"/>
        </w:rPr>
        <w:t xml:space="preserve">Члан </w:t>
      </w:r>
      <w:r w:rsidR="00967591" w:rsidRPr="00C26D26">
        <w:rPr>
          <w:rFonts w:ascii="Times New Roman" w:hAnsi="Times New Roman" w:cs="Times New Roman"/>
          <w:sz w:val="24"/>
          <w:szCs w:val="24"/>
          <w:lang w:val="sr-Cyrl-CS"/>
        </w:rPr>
        <w:t>30</w:t>
      </w:r>
      <w:r w:rsidRPr="00C26D26">
        <w:rPr>
          <w:rFonts w:ascii="Times New Roman" w:hAnsi="Times New Roman" w:cs="Times New Roman"/>
          <w:sz w:val="24"/>
          <w:szCs w:val="24"/>
          <w:lang w:val="sr-Cyrl-CS"/>
        </w:rPr>
        <w:t>.</w:t>
      </w:r>
    </w:p>
    <w:p w14:paraId="6E3EEC69" w14:textId="53235AB5" w:rsidR="00A66EA4" w:rsidRPr="00C26D26" w:rsidRDefault="00A66EA4" w:rsidP="00A66EA4">
      <w:pPr>
        <w:spacing w:after="0"/>
        <w:jc w:val="both"/>
        <w:rPr>
          <w:rFonts w:ascii="Times New Roman" w:hAnsi="Times New Roman" w:cs="Times New Roman"/>
          <w:sz w:val="24"/>
          <w:szCs w:val="24"/>
          <w:lang w:val="sr-Cyrl-CS"/>
        </w:rPr>
      </w:pPr>
      <w:r w:rsidRPr="00C26D26">
        <w:rPr>
          <w:rFonts w:ascii="Times New Roman" w:hAnsi="Times New Roman" w:cs="Times New Roman"/>
          <w:sz w:val="24"/>
          <w:szCs w:val="24"/>
          <w:lang w:val="sr-Cyrl-CS"/>
        </w:rPr>
        <w:tab/>
        <w:t>У члану 14. став 11</w:t>
      </w:r>
      <w:r w:rsidR="00B66405"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 члану 22. став 5. тачка 2) подтач. </w:t>
      </w:r>
      <w:r w:rsidR="00D71651"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 xml:space="preserve">3) и </w:t>
      </w:r>
      <w:r w:rsidR="00D71651" w:rsidRPr="00C26D26">
        <w:rPr>
          <w:rFonts w:ascii="Times New Roman" w:hAnsi="Times New Roman" w:cs="Times New Roman"/>
          <w:sz w:val="24"/>
          <w:szCs w:val="24"/>
          <w:lang w:val="sr-Cyrl-CS"/>
        </w:rPr>
        <w:t>(</w:t>
      </w:r>
      <w:r w:rsidRPr="00C26D26">
        <w:rPr>
          <w:rFonts w:ascii="Times New Roman" w:hAnsi="Times New Roman" w:cs="Times New Roman"/>
          <w:sz w:val="24"/>
          <w:szCs w:val="24"/>
          <w:lang w:val="sr-Cyrl-CS"/>
        </w:rPr>
        <w:t>5), члану</w:t>
      </w:r>
      <w:r w:rsidR="0093697B" w:rsidRPr="00C26D26">
        <w:rPr>
          <w:rFonts w:ascii="Times New Roman" w:hAnsi="Times New Roman" w:cs="Times New Roman"/>
          <w:sz w:val="24"/>
          <w:szCs w:val="24"/>
          <w:lang w:val="sr-Cyrl-CS"/>
        </w:rPr>
        <w:t xml:space="preserve"> 23. став 3. тачка 3)</w:t>
      </w:r>
      <w:r w:rsidRPr="00C26D26">
        <w:rPr>
          <w:rFonts w:ascii="Times New Roman" w:hAnsi="Times New Roman" w:cs="Times New Roman"/>
          <w:sz w:val="24"/>
          <w:szCs w:val="24"/>
          <w:lang w:val="sr-Cyrl-CS"/>
        </w:rPr>
        <w:t>, назив</w:t>
      </w:r>
      <w:r w:rsidR="00B66405" w:rsidRPr="00C26D26">
        <w:rPr>
          <w:rFonts w:ascii="Times New Roman" w:hAnsi="Times New Roman" w:cs="Times New Roman"/>
          <w:sz w:val="24"/>
          <w:szCs w:val="24"/>
          <w:lang w:val="sr-Cyrl-CS"/>
        </w:rPr>
        <w:t>у</w:t>
      </w:r>
      <w:r w:rsidRPr="00C26D26">
        <w:rPr>
          <w:rFonts w:ascii="Times New Roman" w:hAnsi="Times New Roman" w:cs="Times New Roman"/>
          <w:sz w:val="24"/>
          <w:szCs w:val="24"/>
          <w:lang w:val="sr-Cyrl-CS"/>
        </w:rPr>
        <w:t xml:space="preserve"> члана 26, члану 26. </w:t>
      </w:r>
      <w:r w:rsidR="00B66405" w:rsidRPr="00C26D26">
        <w:rPr>
          <w:rFonts w:ascii="Times New Roman" w:hAnsi="Times New Roman" w:cs="Times New Roman"/>
          <w:sz w:val="24"/>
          <w:szCs w:val="24"/>
          <w:lang w:val="sr-Cyrl-CS"/>
        </w:rPr>
        <w:t>уводна реченица</w:t>
      </w:r>
      <w:r w:rsidRPr="00C26D26">
        <w:rPr>
          <w:rFonts w:ascii="Times New Roman" w:hAnsi="Times New Roman" w:cs="Times New Roman"/>
          <w:sz w:val="24"/>
          <w:szCs w:val="24"/>
          <w:lang w:val="sr-Cyrl-CS"/>
        </w:rPr>
        <w:t xml:space="preserve"> и тач. 1), 2) и 4), члану 70. став 1. тачка 12), речи:„расути терет” у одређеном падежу замењују се речима:„роба у расутом стању” у одговарајућем падежу.”</w:t>
      </w:r>
    </w:p>
    <w:p w14:paraId="05156F2B" w14:textId="77777777" w:rsidR="001A0A73" w:rsidRPr="00C26D26" w:rsidRDefault="001A0A73" w:rsidP="00E64201">
      <w:pPr>
        <w:spacing w:after="0"/>
        <w:jc w:val="both"/>
        <w:rPr>
          <w:rFonts w:ascii="Times New Roman" w:hAnsi="Times New Roman" w:cs="Times New Roman"/>
          <w:sz w:val="24"/>
          <w:szCs w:val="24"/>
          <w:lang w:val="sr-Cyrl-CS"/>
        </w:rPr>
      </w:pPr>
    </w:p>
    <w:p w14:paraId="067E8FCD" w14:textId="16B57F97" w:rsidR="00542831" w:rsidRPr="00C26D26" w:rsidRDefault="00542831" w:rsidP="00542831">
      <w:pPr>
        <w:keepNext/>
        <w:spacing w:after="0"/>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Члан </w:t>
      </w:r>
      <w:r w:rsidR="004C4CB9" w:rsidRPr="00C26D26">
        <w:rPr>
          <w:rFonts w:ascii="Times New Roman" w:hAnsi="Times New Roman" w:cs="Times New Roman"/>
          <w:color w:val="000000"/>
          <w:sz w:val="24"/>
          <w:szCs w:val="24"/>
          <w:lang w:val="sr-Cyrl-CS"/>
        </w:rPr>
        <w:t>3</w:t>
      </w:r>
      <w:r w:rsidR="00967591" w:rsidRPr="00C26D26">
        <w:rPr>
          <w:rFonts w:ascii="Times New Roman" w:hAnsi="Times New Roman" w:cs="Times New Roman"/>
          <w:color w:val="000000"/>
          <w:sz w:val="24"/>
          <w:szCs w:val="24"/>
          <w:lang w:val="sr-Cyrl-CS"/>
        </w:rPr>
        <w:t>1</w:t>
      </w:r>
      <w:r w:rsidRPr="00C26D26">
        <w:rPr>
          <w:rFonts w:ascii="Times New Roman" w:hAnsi="Times New Roman" w:cs="Times New Roman"/>
          <w:color w:val="000000"/>
          <w:sz w:val="24"/>
          <w:szCs w:val="24"/>
          <w:lang w:val="sr-Cyrl-CS"/>
        </w:rPr>
        <w:t>.</w:t>
      </w:r>
    </w:p>
    <w:p w14:paraId="2BDADDDF" w14:textId="2E216088" w:rsidR="00542831" w:rsidRPr="00C26D26" w:rsidRDefault="00542831" w:rsidP="00542831">
      <w:pPr>
        <w:keepNext/>
        <w:spacing w:after="0"/>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t>Прописи за извршавање овог закона донеће се у року од 12 месеци од дана ступања на снагу овог закона.</w:t>
      </w:r>
    </w:p>
    <w:p w14:paraId="28B8A032" w14:textId="77777777" w:rsidR="00542831" w:rsidRPr="00C26D26" w:rsidRDefault="00542831" w:rsidP="00542831">
      <w:pPr>
        <w:keepNext/>
        <w:spacing w:after="0"/>
        <w:jc w:val="center"/>
        <w:rPr>
          <w:rFonts w:ascii="Times New Roman" w:hAnsi="Times New Roman" w:cs="Times New Roman"/>
          <w:color w:val="000000"/>
          <w:sz w:val="24"/>
          <w:szCs w:val="24"/>
          <w:lang w:val="sr-Cyrl-CS"/>
        </w:rPr>
      </w:pPr>
    </w:p>
    <w:p w14:paraId="3A58789D" w14:textId="4BFAEEE9" w:rsidR="00933FB5" w:rsidRPr="00C26D26" w:rsidRDefault="00933FB5" w:rsidP="00DF7D77">
      <w:pPr>
        <w:keepNext/>
        <w:spacing w:after="0"/>
        <w:jc w:val="center"/>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 xml:space="preserve">Члан </w:t>
      </w:r>
      <w:r w:rsidR="004C4CB9" w:rsidRPr="00C26D26">
        <w:rPr>
          <w:rFonts w:ascii="Times New Roman" w:hAnsi="Times New Roman" w:cs="Times New Roman"/>
          <w:color w:val="000000"/>
          <w:sz w:val="24"/>
          <w:szCs w:val="24"/>
          <w:lang w:val="sr-Cyrl-CS"/>
        </w:rPr>
        <w:t>3</w:t>
      </w:r>
      <w:r w:rsidR="00967591" w:rsidRPr="00C26D26">
        <w:rPr>
          <w:rFonts w:ascii="Times New Roman" w:hAnsi="Times New Roman" w:cs="Times New Roman"/>
          <w:color w:val="000000"/>
          <w:sz w:val="24"/>
          <w:szCs w:val="24"/>
          <w:lang w:val="sr-Cyrl-CS"/>
        </w:rPr>
        <w:t>2</w:t>
      </w:r>
      <w:r w:rsidRPr="00C26D26">
        <w:rPr>
          <w:rFonts w:ascii="Times New Roman" w:hAnsi="Times New Roman" w:cs="Times New Roman"/>
          <w:color w:val="000000"/>
          <w:sz w:val="24"/>
          <w:szCs w:val="24"/>
          <w:lang w:val="sr-Cyrl-CS"/>
        </w:rPr>
        <w:t>.</w:t>
      </w:r>
    </w:p>
    <w:p w14:paraId="6C9DDC57" w14:textId="17E8985F" w:rsidR="00E51FBE" w:rsidRPr="00C26D26" w:rsidRDefault="00933FB5" w:rsidP="00933FB5">
      <w:pPr>
        <w:autoSpaceDE w:val="0"/>
        <w:autoSpaceDN w:val="0"/>
        <w:adjustRightInd w:val="0"/>
        <w:spacing w:after="0" w:line="240" w:lineRule="auto"/>
        <w:jc w:val="both"/>
        <w:rPr>
          <w:rFonts w:ascii="Times New Roman" w:hAnsi="Times New Roman" w:cs="Times New Roman"/>
          <w:color w:val="000000"/>
          <w:sz w:val="24"/>
          <w:szCs w:val="24"/>
          <w:lang w:val="sr-Cyrl-CS"/>
        </w:rPr>
      </w:pPr>
      <w:r w:rsidRPr="00C26D26">
        <w:rPr>
          <w:rFonts w:ascii="Times New Roman" w:hAnsi="Times New Roman" w:cs="Times New Roman"/>
          <w:color w:val="000000"/>
          <w:sz w:val="24"/>
          <w:szCs w:val="24"/>
          <w:lang w:val="sr-Cyrl-CS"/>
        </w:rPr>
        <w:tab/>
      </w:r>
      <w:r w:rsidR="00885DD8" w:rsidRPr="00C26D26">
        <w:rPr>
          <w:rFonts w:ascii="Times New Roman" w:hAnsi="Times New Roman" w:cs="Times New Roman"/>
          <w:color w:val="000000"/>
          <w:sz w:val="24"/>
          <w:szCs w:val="24"/>
          <w:lang w:val="sr-Cyrl-CS"/>
        </w:rPr>
        <w:t>Овај закон ступа на снагу ос</w:t>
      </w:r>
      <w:r w:rsidR="00151E39" w:rsidRPr="00C26D26">
        <w:rPr>
          <w:rFonts w:ascii="Times New Roman" w:hAnsi="Times New Roman" w:cs="Times New Roman"/>
          <w:color w:val="000000"/>
          <w:sz w:val="24"/>
          <w:szCs w:val="24"/>
          <w:lang w:val="sr-Cyrl-CS"/>
        </w:rPr>
        <w:t>мог дана од дана објављивања у „</w:t>
      </w:r>
      <w:r w:rsidR="00885DD8" w:rsidRPr="00C26D26">
        <w:rPr>
          <w:rFonts w:ascii="Times New Roman" w:hAnsi="Times New Roman" w:cs="Times New Roman"/>
          <w:color w:val="000000"/>
          <w:sz w:val="24"/>
          <w:szCs w:val="24"/>
          <w:lang w:val="sr-Cyrl-CS"/>
        </w:rPr>
        <w:t>Служ</w:t>
      </w:r>
      <w:r w:rsidR="00151E39" w:rsidRPr="00C26D26">
        <w:rPr>
          <w:rFonts w:ascii="Times New Roman" w:hAnsi="Times New Roman" w:cs="Times New Roman"/>
          <w:color w:val="000000"/>
          <w:sz w:val="24"/>
          <w:szCs w:val="24"/>
          <w:lang w:val="sr-Cyrl-CS"/>
        </w:rPr>
        <w:t>беном гласнику Републике Србијеˮ</w:t>
      </w:r>
      <w:r w:rsidR="00B3494E" w:rsidRPr="00C26D26">
        <w:rPr>
          <w:rFonts w:ascii="Times New Roman" w:hAnsi="Times New Roman" w:cs="Times New Roman"/>
          <w:color w:val="000000"/>
          <w:sz w:val="24"/>
          <w:szCs w:val="24"/>
          <w:lang w:val="sr-Cyrl-CS"/>
        </w:rPr>
        <w:t>.</w:t>
      </w:r>
    </w:p>
    <w:sectPr w:rsidR="00E51FBE" w:rsidRPr="00C26D26" w:rsidSect="003C2B68">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19945" w14:textId="77777777" w:rsidR="00763014" w:rsidRDefault="00763014" w:rsidP="003C2B68">
      <w:pPr>
        <w:spacing w:after="0" w:line="240" w:lineRule="auto"/>
      </w:pPr>
      <w:r>
        <w:separator/>
      </w:r>
    </w:p>
  </w:endnote>
  <w:endnote w:type="continuationSeparator" w:id="0">
    <w:p w14:paraId="5D2FC99C" w14:textId="77777777" w:rsidR="00763014" w:rsidRDefault="00763014" w:rsidP="003C2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881114"/>
      <w:docPartObj>
        <w:docPartGallery w:val="Page Numbers (Bottom of Page)"/>
        <w:docPartUnique/>
      </w:docPartObj>
    </w:sdtPr>
    <w:sdtEndPr>
      <w:rPr>
        <w:noProof/>
      </w:rPr>
    </w:sdtEndPr>
    <w:sdtContent>
      <w:p w14:paraId="723CA2CE" w14:textId="5D587B4A" w:rsidR="003C2B68" w:rsidRDefault="003C2B68">
        <w:pPr>
          <w:pStyle w:val="Footer"/>
          <w:jc w:val="center"/>
        </w:pPr>
        <w:r>
          <w:fldChar w:fldCharType="begin"/>
        </w:r>
        <w:r>
          <w:instrText xml:space="preserve"> PAGE   \* MERGEFORMAT </w:instrText>
        </w:r>
        <w:r>
          <w:fldChar w:fldCharType="separate"/>
        </w:r>
        <w:r w:rsidR="009505A5">
          <w:rPr>
            <w:noProof/>
          </w:rPr>
          <w:t>2</w:t>
        </w:r>
        <w:r>
          <w:rPr>
            <w:noProof/>
          </w:rPr>
          <w:fldChar w:fldCharType="end"/>
        </w:r>
      </w:p>
    </w:sdtContent>
  </w:sdt>
  <w:p w14:paraId="2B9C7C67" w14:textId="77777777" w:rsidR="003C2B68" w:rsidRDefault="003C2B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A1A18" w14:textId="77777777" w:rsidR="00763014" w:rsidRDefault="00763014" w:rsidP="003C2B68">
      <w:pPr>
        <w:spacing w:after="0" w:line="240" w:lineRule="auto"/>
      </w:pPr>
      <w:r>
        <w:separator/>
      </w:r>
    </w:p>
  </w:footnote>
  <w:footnote w:type="continuationSeparator" w:id="0">
    <w:p w14:paraId="0A48868D" w14:textId="77777777" w:rsidR="00763014" w:rsidRDefault="00763014" w:rsidP="003C2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20B2"/>
    <w:multiLevelType w:val="hybridMultilevel"/>
    <w:tmpl w:val="29C83994"/>
    <w:lvl w:ilvl="0" w:tplc="D6B20B1E">
      <w:start w:val="1"/>
      <w:numFmt w:val="decimal"/>
      <w:lvlText w:val="%1)"/>
      <w:lvlJc w:val="left"/>
      <w:rPr>
        <w:rFonts w:ascii="Times New Roman" w:eastAsia="Times New Roman" w:hAnsi="Times New Roman" w:cs="Times New Roman" w:hint="default"/>
        <w:b w:val="0"/>
        <w:i w:val="0"/>
        <w:strike w:val="0"/>
        <w:dstrike w:val="0"/>
        <w:color w:val="000000"/>
        <w:sz w:val="24"/>
        <w:szCs w:val="24"/>
        <w:u w:val="none"/>
        <w:vertAlign w:val="baseline"/>
      </w:rPr>
    </w:lvl>
    <w:lvl w:ilvl="1" w:tplc="D69CCA78">
      <w:start w:val="1"/>
      <w:numFmt w:val="lowerLetter"/>
      <w:lvlText w:val="%2"/>
      <w:lvlJc w:val="left"/>
      <w:pPr>
        <w:ind w:left="1800"/>
      </w:pPr>
      <w:rPr>
        <w:rFonts w:ascii="Arial" w:eastAsia="Times New Roman" w:hAnsi="Arial" w:cs="Arial"/>
        <w:b w:val="0"/>
        <w:i w:val="0"/>
        <w:strike w:val="0"/>
        <w:dstrike w:val="0"/>
        <w:color w:val="000000"/>
        <w:sz w:val="22"/>
        <w:szCs w:val="22"/>
        <w:u w:val="none"/>
        <w:vertAlign w:val="baseline"/>
      </w:rPr>
    </w:lvl>
    <w:lvl w:ilvl="2" w:tplc="160AF1FC">
      <w:start w:val="1"/>
      <w:numFmt w:val="lowerRoman"/>
      <w:lvlText w:val="%3"/>
      <w:lvlJc w:val="left"/>
      <w:pPr>
        <w:ind w:left="2520"/>
      </w:pPr>
      <w:rPr>
        <w:rFonts w:ascii="Arial" w:eastAsia="Times New Roman" w:hAnsi="Arial" w:cs="Arial"/>
        <w:b w:val="0"/>
        <w:i w:val="0"/>
        <w:strike w:val="0"/>
        <w:dstrike w:val="0"/>
        <w:color w:val="000000"/>
        <w:sz w:val="22"/>
        <w:szCs w:val="22"/>
        <w:u w:val="none"/>
        <w:vertAlign w:val="baseline"/>
      </w:rPr>
    </w:lvl>
    <w:lvl w:ilvl="3" w:tplc="F662C976">
      <w:start w:val="1"/>
      <w:numFmt w:val="decimal"/>
      <w:lvlText w:val="%4"/>
      <w:lvlJc w:val="left"/>
      <w:pPr>
        <w:ind w:left="3240"/>
      </w:pPr>
      <w:rPr>
        <w:rFonts w:ascii="Arial" w:eastAsia="Times New Roman" w:hAnsi="Arial" w:cs="Arial"/>
        <w:b w:val="0"/>
        <w:i w:val="0"/>
        <w:strike w:val="0"/>
        <w:dstrike w:val="0"/>
        <w:color w:val="000000"/>
        <w:sz w:val="22"/>
        <w:szCs w:val="22"/>
        <w:u w:val="none"/>
        <w:vertAlign w:val="baseline"/>
      </w:rPr>
    </w:lvl>
    <w:lvl w:ilvl="4" w:tplc="307C4F2C">
      <w:start w:val="1"/>
      <w:numFmt w:val="lowerLetter"/>
      <w:lvlText w:val="%5"/>
      <w:lvlJc w:val="left"/>
      <w:pPr>
        <w:ind w:left="3960"/>
      </w:pPr>
      <w:rPr>
        <w:rFonts w:ascii="Arial" w:eastAsia="Times New Roman" w:hAnsi="Arial" w:cs="Arial"/>
        <w:b w:val="0"/>
        <w:i w:val="0"/>
        <w:strike w:val="0"/>
        <w:dstrike w:val="0"/>
        <w:color w:val="000000"/>
        <w:sz w:val="22"/>
        <w:szCs w:val="22"/>
        <w:u w:val="none"/>
        <w:vertAlign w:val="baseline"/>
      </w:rPr>
    </w:lvl>
    <w:lvl w:ilvl="5" w:tplc="C0A64FC4">
      <w:start w:val="1"/>
      <w:numFmt w:val="lowerRoman"/>
      <w:lvlText w:val="%6"/>
      <w:lvlJc w:val="left"/>
      <w:pPr>
        <w:ind w:left="4680"/>
      </w:pPr>
      <w:rPr>
        <w:rFonts w:ascii="Arial" w:eastAsia="Times New Roman" w:hAnsi="Arial" w:cs="Arial"/>
        <w:b w:val="0"/>
        <w:i w:val="0"/>
        <w:strike w:val="0"/>
        <w:dstrike w:val="0"/>
        <w:color w:val="000000"/>
        <w:sz w:val="22"/>
        <w:szCs w:val="22"/>
        <w:u w:val="none"/>
        <w:vertAlign w:val="baseline"/>
      </w:rPr>
    </w:lvl>
    <w:lvl w:ilvl="6" w:tplc="69AA2B40">
      <w:start w:val="1"/>
      <w:numFmt w:val="decimal"/>
      <w:lvlText w:val="%7"/>
      <w:lvlJc w:val="left"/>
      <w:pPr>
        <w:ind w:left="5400"/>
      </w:pPr>
      <w:rPr>
        <w:rFonts w:ascii="Arial" w:eastAsia="Times New Roman" w:hAnsi="Arial" w:cs="Arial"/>
        <w:b w:val="0"/>
        <w:i w:val="0"/>
        <w:strike w:val="0"/>
        <w:dstrike w:val="0"/>
        <w:color w:val="000000"/>
        <w:sz w:val="22"/>
        <w:szCs w:val="22"/>
        <w:u w:val="none"/>
        <w:vertAlign w:val="baseline"/>
      </w:rPr>
    </w:lvl>
    <w:lvl w:ilvl="7" w:tplc="9FB4413C">
      <w:start w:val="1"/>
      <w:numFmt w:val="lowerLetter"/>
      <w:lvlText w:val="%8"/>
      <w:lvlJc w:val="left"/>
      <w:pPr>
        <w:ind w:left="6120"/>
      </w:pPr>
      <w:rPr>
        <w:rFonts w:ascii="Arial" w:eastAsia="Times New Roman" w:hAnsi="Arial" w:cs="Arial"/>
        <w:b w:val="0"/>
        <w:i w:val="0"/>
        <w:strike w:val="0"/>
        <w:dstrike w:val="0"/>
        <w:color w:val="000000"/>
        <w:sz w:val="22"/>
        <w:szCs w:val="22"/>
        <w:u w:val="none"/>
        <w:vertAlign w:val="baseline"/>
      </w:rPr>
    </w:lvl>
    <w:lvl w:ilvl="8" w:tplc="00CAA9CC">
      <w:start w:val="1"/>
      <w:numFmt w:val="lowerRoman"/>
      <w:lvlText w:val="%9"/>
      <w:lvlJc w:val="left"/>
      <w:pPr>
        <w:ind w:left="6840"/>
      </w:pPr>
      <w:rPr>
        <w:rFonts w:ascii="Arial" w:eastAsia="Times New Roman" w:hAnsi="Arial" w:cs="Arial"/>
        <w:b w:val="0"/>
        <w:i w:val="0"/>
        <w:strike w:val="0"/>
        <w:dstrike w:val="0"/>
        <w:color w:val="000000"/>
        <w:sz w:val="22"/>
        <w:szCs w:val="22"/>
        <w:u w:val="none"/>
        <w:vertAlign w:val="baseline"/>
      </w:rPr>
    </w:lvl>
  </w:abstractNum>
  <w:abstractNum w:abstractNumId="1" w15:restartNumberingAfterBreak="0">
    <w:nsid w:val="7669768E"/>
    <w:multiLevelType w:val="multilevel"/>
    <w:tmpl w:val="1062EB46"/>
    <w:lvl w:ilvl="0">
      <w:start w:val="3"/>
      <w:numFmt w:val="decimal"/>
      <w:lvlText w:val="%1"/>
      <w:lvlJc w:val="left"/>
      <w:pPr>
        <w:ind w:left="0" w:hanging="300"/>
      </w:pPr>
    </w:lvl>
    <w:lvl w:ilvl="1">
      <w:start w:val="2"/>
      <w:numFmt w:val="decimal"/>
      <w:lvlText w:val="%1.%2"/>
      <w:lvlJc w:val="left"/>
      <w:pPr>
        <w:ind w:left="0" w:hanging="300"/>
      </w:pPr>
      <w:rPr>
        <w:rFonts w:ascii="Times New Roman" w:eastAsia="Times New Roman" w:hAnsi="Times New Roman" w:cs="Times New Roman" w:hint="default"/>
        <w:b/>
        <w:bCs/>
        <w:sz w:val="24"/>
        <w:szCs w:val="24"/>
      </w:rPr>
    </w:lvl>
    <w:lvl w:ilvl="2">
      <w:start w:val="1"/>
      <w:numFmt w:val="decimal"/>
      <w:lvlText w:val="%3)"/>
      <w:lvlJc w:val="left"/>
      <w:pPr>
        <w:ind w:left="0" w:hanging="284"/>
      </w:pPr>
      <w:rPr>
        <w:rFonts w:ascii="Times New Roman" w:eastAsia="Times New Roman" w:hAnsi="Times New Roman" w:cs="Times New Roman" w:hint="default"/>
        <w:b/>
        <w:bCs/>
        <w:sz w:val="24"/>
        <w:szCs w:val="24"/>
      </w:rPr>
    </w:lvl>
    <w:lvl w:ilvl="3">
      <w:start w:val="1"/>
      <w:numFmt w:val="lowerLetter"/>
      <w:lvlText w:val="%4)"/>
      <w:lvlJc w:val="left"/>
      <w:pPr>
        <w:ind w:left="0" w:hanging="260"/>
      </w:pPr>
      <w:rPr>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14E"/>
    <w:rsid w:val="00000378"/>
    <w:rsid w:val="00000463"/>
    <w:rsid w:val="0000266A"/>
    <w:rsid w:val="00002844"/>
    <w:rsid w:val="00005F39"/>
    <w:rsid w:val="00014423"/>
    <w:rsid w:val="00015922"/>
    <w:rsid w:val="00016E95"/>
    <w:rsid w:val="00020C92"/>
    <w:rsid w:val="0002151A"/>
    <w:rsid w:val="00023C26"/>
    <w:rsid w:val="000246AB"/>
    <w:rsid w:val="000330D2"/>
    <w:rsid w:val="00036112"/>
    <w:rsid w:val="00037F72"/>
    <w:rsid w:val="000405FF"/>
    <w:rsid w:val="0004092B"/>
    <w:rsid w:val="00041BEB"/>
    <w:rsid w:val="00054EC9"/>
    <w:rsid w:val="00060431"/>
    <w:rsid w:val="0006050F"/>
    <w:rsid w:val="000616FF"/>
    <w:rsid w:val="00061F69"/>
    <w:rsid w:val="00062225"/>
    <w:rsid w:val="00065532"/>
    <w:rsid w:val="000669D7"/>
    <w:rsid w:val="000727F3"/>
    <w:rsid w:val="000742A8"/>
    <w:rsid w:val="00074A9F"/>
    <w:rsid w:val="0007569A"/>
    <w:rsid w:val="000758CF"/>
    <w:rsid w:val="00075946"/>
    <w:rsid w:val="00076D2D"/>
    <w:rsid w:val="000802D7"/>
    <w:rsid w:val="000834F7"/>
    <w:rsid w:val="000847C7"/>
    <w:rsid w:val="000912F6"/>
    <w:rsid w:val="000933C5"/>
    <w:rsid w:val="00094F5D"/>
    <w:rsid w:val="00096C7F"/>
    <w:rsid w:val="000A0185"/>
    <w:rsid w:val="000A1BC3"/>
    <w:rsid w:val="000A3F18"/>
    <w:rsid w:val="000B3945"/>
    <w:rsid w:val="000B5218"/>
    <w:rsid w:val="000C1A79"/>
    <w:rsid w:val="000C223A"/>
    <w:rsid w:val="000C3521"/>
    <w:rsid w:val="000C3701"/>
    <w:rsid w:val="000C3760"/>
    <w:rsid w:val="000C442C"/>
    <w:rsid w:val="000C692D"/>
    <w:rsid w:val="000C7091"/>
    <w:rsid w:val="000D0DC5"/>
    <w:rsid w:val="000D1B0D"/>
    <w:rsid w:val="000D2037"/>
    <w:rsid w:val="000D60B5"/>
    <w:rsid w:val="000D756A"/>
    <w:rsid w:val="000E2447"/>
    <w:rsid w:val="000E2879"/>
    <w:rsid w:val="000E3049"/>
    <w:rsid w:val="000F6E12"/>
    <w:rsid w:val="00103250"/>
    <w:rsid w:val="00103633"/>
    <w:rsid w:val="00106A0E"/>
    <w:rsid w:val="001070AB"/>
    <w:rsid w:val="00111E30"/>
    <w:rsid w:val="00113E90"/>
    <w:rsid w:val="00114B9B"/>
    <w:rsid w:val="00116F6A"/>
    <w:rsid w:val="00121A88"/>
    <w:rsid w:val="00122731"/>
    <w:rsid w:val="00123A04"/>
    <w:rsid w:val="00127380"/>
    <w:rsid w:val="00127A3B"/>
    <w:rsid w:val="00130CEB"/>
    <w:rsid w:val="00135154"/>
    <w:rsid w:val="00140D35"/>
    <w:rsid w:val="001410E8"/>
    <w:rsid w:val="0014244E"/>
    <w:rsid w:val="001436F8"/>
    <w:rsid w:val="001502A2"/>
    <w:rsid w:val="00150EF5"/>
    <w:rsid w:val="00151E39"/>
    <w:rsid w:val="00153896"/>
    <w:rsid w:val="00160923"/>
    <w:rsid w:val="00163074"/>
    <w:rsid w:val="00163E65"/>
    <w:rsid w:val="0016434C"/>
    <w:rsid w:val="00172155"/>
    <w:rsid w:val="00172A3C"/>
    <w:rsid w:val="00173A69"/>
    <w:rsid w:val="00173D30"/>
    <w:rsid w:val="00175616"/>
    <w:rsid w:val="001761AD"/>
    <w:rsid w:val="001774BC"/>
    <w:rsid w:val="0018102C"/>
    <w:rsid w:val="00181332"/>
    <w:rsid w:val="00186BAE"/>
    <w:rsid w:val="00190C72"/>
    <w:rsid w:val="001A09EC"/>
    <w:rsid w:val="001A0A73"/>
    <w:rsid w:val="001A1C79"/>
    <w:rsid w:val="001A5A0B"/>
    <w:rsid w:val="001A5EB7"/>
    <w:rsid w:val="001C0367"/>
    <w:rsid w:val="001C117D"/>
    <w:rsid w:val="001C2865"/>
    <w:rsid w:val="001C2CCB"/>
    <w:rsid w:val="001C2E19"/>
    <w:rsid w:val="001C5C57"/>
    <w:rsid w:val="001D31A9"/>
    <w:rsid w:val="001D5102"/>
    <w:rsid w:val="001D6171"/>
    <w:rsid w:val="001D73AC"/>
    <w:rsid w:val="001E247E"/>
    <w:rsid w:val="001E7C05"/>
    <w:rsid w:val="001F52AC"/>
    <w:rsid w:val="001F7776"/>
    <w:rsid w:val="0020000D"/>
    <w:rsid w:val="00200070"/>
    <w:rsid w:val="002009B1"/>
    <w:rsid w:val="00201137"/>
    <w:rsid w:val="002029E1"/>
    <w:rsid w:val="002039FD"/>
    <w:rsid w:val="00203F02"/>
    <w:rsid w:val="0020521C"/>
    <w:rsid w:val="00206488"/>
    <w:rsid w:val="002068F5"/>
    <w:rsid w:val="00211530"/>
    <w:rsid w:val="0021386D"/>
    <w:rsid w:val="00214A9A"/>
    <w:rsid w:val="00216453"/>
    <w:rsid w:val="00220A98"/>
    <w:rsid w:val="002360C8"/>
    <w:rsid w:val="002368BC"/>
    <w:rsid w:val="00236B2A"/>
    <w:rsid w:val="00244D1E"/>
    <w:rsid w:val="002468F7"/>
    <w:rsid w:val="00253EBA"/>
    <w:rsid w:val="00257B4E"/>
    <w:rsid w:val="00260557"/>
    <w:rsid w:val="00260B53"/>
    <w:rsid w:val="002625E7"/>
    <w:rsid w:val="00263998"/>
    <w:rsid w:val="00266615"/>
    <w:rsid w:val="0026794A"/>
    <w:rsid w:val="00271554"/>
    <w:rsid w:val="002722AB"/>
    <w:rsid w:val="002728A1"/>
    <w:rsid w:val="002734AB"/>
    <w:rsid w:val="0027541C"/>
    <w:rsid w:val="00276357"/>
    <w:rsid w:val="00276B3B"/>
    <w:rsid w:val="00276C9E"/>
    <w:rsid w:val="00276ED8"/>
    <w:rsid w:val="00281966"/>
    <w:rsid w:val="0028218F"/>
    <w:rsid w:val="00287776"/>
    <w:rsid w:val="00287AD9"/>
    <w:rsid w:val="0029113D"/>
    <w:rsid w:val="002912C8"/>
    <w:rsid w:val="002943BC"/>
    <w:rsid w:val="00294B5C"/>
    <w:rsid w:val="00294DCF"/>
    <w:rsid w:val="002976E1"/>
    <w:rsid w:val="002A002D"/>
    <w:rsid w:val="002A0374"/>
    <w:rsid w:val="002A22FF"/>
    <w:rsid w:val="002A3563"/>
    <w:rsid w:val="002A3BC2"/>
    <w:rsid w:val="002A4ED3"/>
    <w:rsid w:val="002A5116"/>
    <w:rsid w:val="002A5438"/>
    <w:rsid w:val="002A54B0"/>
    <w:rsid w:val="002A7E06"/>
    <w:rsid w:val="002B04C2"/>
    <w:rsid w:val="002B18A9"/>
    <w:rsid w:val="002B301F"/>
    <w:rsid w:val="002B4130"/>
    <w:rsid w:val="002C5FCF"/>
    <w:rsid w:val="002C7C92"/>
    <w:rsid w:val="002D02FA"/>
    <w:rsid w:val="002D0A45"/>
    <w:rsid w:val="002D1296"/>
    <w:rsid w:val="002D581B"/>
    <w:rsid w:val="002D6608"/>
    <w:rsid w:val="002D6741"/>
    <w:rsid w:val="002D68CB"/>
    <w:rsid w:val="002D7AF9"/>
    <w:rsid w:val="002E1291"/>
    <w:rsid w:val="002E2073"/>
    <w:rsid w:val="002E32D1"/>
    <w:rsid w:val="002E5A2B"/>
    <w:rsid w:val="002E788E"/>
    <w:rsid w:val="002E7DB6"/>
    <w:rsid w:val="002F198B"/>
    <w:rsid w:val="002F743D"/>
    <w:rsid w:val="0030151B"/>
    <w:rsid w:val="00301F89"/>
    <w:rsid w:val="00302647"/>
    <w:rsid w:val="00306C61"/>
    <w:rsid w:val="003118EF"/>
    <w:rsid w:val="00311ABD"/>
    <w:rsid w:val="00313B7D"/>
    <w:rsid w:val="00314443"/>
    <w:rsid w:val="003150AF"/>
    <w:rsid w:val="00315461"/>
    <w:rsid w:val="00315C24"/>
    <w:rsid w:val="0031646A"/>
    <w:rsid w:val="00316FB3"/>
    <w:rsid w:val="003179DA"/>
    <w:rsid w:val="0032099B"/>
    <w:rsid w:val="00321430"/>
    <w:rsid w:val="00324547"/>
    <w:rsid w:val="00327F31"/>
    <w:rsid w:val="0033011C"/>
    <w:rsid w:val="00332751"/>
    <w:rsid w:val="003340E4"/>
    <w:rsid w:val="0033509F"/>
    <w:rsid w:val="00336607"/>
    <w:rsid w:val="00341C8F"/>
    <w:rsid w:val="00344689"/>
    <w:rsid w:val="00344BC4"/>
    <w:rsid w:val="003456D5"/>
    <w:rsid w:val="003474D6"/>
    <w:rsid w:val="003530F7"/>
    <w:rsid w:val="003553E3"/>
    <w:rsid w:val="00355E68"/>
    <w:rsid w:val="0035698D"/>
    <w:rsid w:val="003668EC"/>
    <w:rsid w:val="0037675E"/>
    <w:rsid w:val="0037744A"/>
    <w:rsid w:val="00377E8A"/>
    <w:rsid w:val="00386CCF"/>
    <w:rsid w:val="00386F46"/>
    <w:rsid w:val="00387593"/>
    <w:rsid w:val="00394D4F"/>
    <w:rsid w:val="00394FB8"/>
    <w:rsid w:val="003A182C"/>
    <w:rsid w:val="003A22A5"/>
    <w:rsid w:val="003B5DC7"/>
    <w:rsid w:val="003B5F11"/>
    <w:rsid w:val="003B6B9A"/>
    <w:rsid w:val="003C2B68"/>
    <w:rsid w:val="003C3D83"/>
    <w:rsid w:val="003C5949"/>
    <w:rsid w:val="003D000A"/>
    <w:rsid w:val="003D00CC"/>
    <w:rsid w:val="003D11D7"/>
    <w:rsid w:val="003D30E2"/>
    <w:rsid w:val="003D54F9"/>
    <w:rsid w:val="003D5904"/>
    <w:rsid w:val="003E21EB"/>
    <w:rsid w:val="003E3B04"/>
    <w:rsid w:val="003E76A3"/>
    <w:rsid w:val="003E7F8E"/>
    <w:rsid w:val="003F160D"/>
    <w:rsid w:val="003F205F"/>
    <w:rsid w:val="003F4254"/>
    <w:rsid w:val="003F5997"/>
    <w:rsid w:val="003F68E5"/>
    <w:rsid w:val="004010CE"/>
    <w:rsid w:val="00401EE7"/>
    <w:rsid w:val="004047CA"/>
    <w:rsid w:val="00404ED5"/>
    <w:rsid w:val="0041352E"/>
    <w:rsid w:val="00414D7D"/>
    <w:rsid w:val="00415D02"/>
    <w:rsid w:val="004161DF"/>
    <w:rsid w:val="00420D01"/>
    <w:rsid w:val="0042211D"/>
    <w:rsid w:val="00427543"/>
    <w:rsid w:val="004347B7"/>
    <w:rsid w:val="00436863"/>
    <w:rsid w:val="0044034B"/>
    <w:rsid w:val="0044057A"/>
    <w:rsid w:val="00450EE7"/>
    <w:rsid w:val="00453318"/>
    <w:rsid w:val="004535C9"/>
    <w:rsid w:val="00453FDF"/>
    <w:rsid w:val="004576D7"/>
    <w:rsid w:val="00462E9E"/>
    <w:rsid w:val="00463F05"/>
    <w:rsid w:val="00464E16"/>
    <w:rsid w:val="00466876"/>
    <w:rsid w:val="00473616"/>
    <w:rsid w:val="00473AB7"/>
    <w:rsid w:val="004740B9"/>
    <w:rsid w:val="00475E58"/>
    <w:rsid w:val="0047762D"/>
    <w:rsid w:val="004822E6"/>
    <w:rsid w:val="0048269A"/>
    <w:rsid w:val="004867C1"/>
    <w:rsid w:val="00486C35"/>
    <w:rsid w:val="00494C6C"/>
    <w:rsid w:val="0049607F"/>
    <w:rsid w:val="004A1E05"/>
    <w:rsid w:val="004A597B"/>
    <w:rsid w:val="004A63CF"/>
    <w:rsid w:val="004A669B"/>
    <w:rsid w:val="004A766C"/>
    <w:rsid w:val="004A7E78"/>
    <w:rsid w:val="004A7F89"/>
    <w:rsid w:val="004B421C"/>
    <w:rsid w:val="004B45DF"/>
    <w:rsid w:val="004B755E"/>
    <w:rsid w:val="004C4CB9"/>
    <w:rsid w:val="004C5B23"/>
    <w:rsid w:val="004D0F3F"/>
    <w:rsid w:val="004D17A8"/>
    <w:rsid w:val="004D393C"/>
    <w:rsid w:val="004E0285"/>
    <w:rsid w:val="004E2AC4"/>
    <w:rsid w:val="004E63EC"/>
    <w:rsid w:val="004E67E9"/>
    <w:rsid w:val="004F0846"/>
    <w:rsid w:val="004F7279"/>
    <w:rsid w:val="005002F3"/>
    <w:rsid w:val="0050397E"/>
    <w:rsid w:val="00504B1E"/>
    <w:rsid w:val="00504F57"/>
    <w:rsid w:val="005065A0"/>
    <w:rsid w:val="005077B7"/>
    <w:rsid w:val="00510AE1"/>
    <w:rsid w:val="00511986"/>
    <w:rsid w:val="00511AA6"/>
    <w:rsid w:val="005139A7"/>
    <w:rsid w:val="00515A14"/>
    <w:rsid w:val="00515EDD"/>
    <w:rsid w:val="00517241"/>
    <w:rsid w:val="00517602"/>
    <w:rsid w:val="00520E4E"/>
    <w:rsid w:val="0052110D"/>
    <w:rsid w:val="00521152"/>
    <w:rsid w:val="0052135B"/>
    <w:rsid w:val="00521CF6"/>
    <w:rsid w:val="005267A0"/>
    <w:rsid w:val="00527B6F"/>
    <w:rsid w:val="00527FF9"/>
    <w:rsid w:val="0053455E"/>
    <w:rsid w:val="00536D9D"/>
    <w:rsid w:val="0053712D"/>
    <w:rsid w:val="005410AA"/>
    <w:rsid w:val="00541ECA"/>
    <w:rsid w:val="00542831"/>
    <w:rsid w:val="00543E69"/>
    <w:rsid w:val="0055297E"/>
    <w:rsid w:val="00556DB3"/>
    <w:rsid w:val="00557638"/>
    <w:rsid w:val="00561EBD"/>
    <w:rsid w:val="00564FD6"/>
    <w:rsid w:val="00565E98"/>
    <w:rsid w:val="00565FAD"/>
    <w:rsid w:val="0056790F"/>
    <w:rsid w:val="00571ADB"/>
    <w:rsid w:val="005730F4"/>
    <w:rsid w:val="00573AD9"/>
    <w:rsid w:val="0057535B"/>
    <w:rsid w:val="00575A6C"/>
    <w:rsid w:val="005760E2"/>
    <w:rsid w:val="005767AB"/>
    <w:rsid w:val="00577D9E"/>
    <w:rsid w:val="00580837"/>
    <w:rsid w:val="0058399A"/>
    <w:rsid w:val="00586E13"/>
    <w:rsid w:val="00590335"/>
    <w:rsid w:val="005948C5"/>
    <w:rsid w:val="00597F20"/>
    <w:rsid w:val="005A0DE3"/>
    <w:rsid w:val="005A48B3"/>
    <w:rsid w:val="005A5407"/>
    <w:rsid w:val="005B4A5B"/>
    <w:rsid w:val="005C0B10"/>
    <w:rsid w:val="005C12B7"/>
    <w:rsid w:val="005C621E"/>
    <w:rsid w:val="005C7E63"/>
    <w:rsid w:val="005D20D2"/>
    <w:rsid w:val="005D3D96"/>
    <w:rsid w:val="005D4393"/>
    <w:rsid w:val="005D7201"/>
    <w:rsid w:val="005E3E53"/>
    <w:rsid w:val="005E52A5"/>
    <w:rsid w:val="005E54FC"/>
    <w:rsid w:val="005F3C85"/>
    <w:rsid w:val="005F4C64"/>
    <w:rsid w:val="005F6A03"/>
    <w:rsid w:val="00600E43"/>
    <w:rsid w:val="00601112"/>
    <w:rsid w:val="00604C81"/>
    <w:rsid w:val="006079F5"/>
    <w:rsid w:val="006124D8"/>
    <w:rsid w:val="00612B86"/>
    <w:rsid w:val="00612D11"/>
    <w:rsid w:val="00615768"/>
    <w:rsid w:val="00632499"/>
    <w:rsid w:val="00635D0B"/>
    <w:rsid w:val="006378E5"/>
    <w:rsid w:val="00641C4B"/>
    <w:rsid w:val="00644C1C"/>
    <w:rsid w:val="006453B1"/>
    <w:rsid w:val="00645D52"/>
    <w:rsid w:val="00646F39"/>
    <w:rsid w:val="006474A6"/>
    <w:rsid w:val="00647800"/>
    <w:rsid w:val="006536E0"/>
    <w:rsid w:val="00660025"/>
    <w:rsid w:val="006625B3"/>
    <w:rsid w:val="006706AE"/>
    <w:rsid w:val="00672407"/>
    <w:rsid w:val="00672E4F"/>
    <w:rsid w:val="00673F49"/>
    <w:rsid w:val="006766B1"/>
    <w:rsid w:val="00676A66"/>
    <w:rsid w:val="00681AB6"/>
    <w:rsid w:val="0068362B"/>
    <w:rsid w:val="00685DC6"/>
    <w:rsid w:val="0069021A"/>
    <w:rsid w:val="00691D66"/>
    <w:rsid w:val="00692662"/>
    <w:rsid w:val="00692C4E"/>
    <w:rsid w:val="00695E31"/>
    <w:rsid w:val="006A0D02"/>
    <w:rsid w:val="006A218B"/>
    <w:rsid w:val="006A47CC"/>
    <w:rsid w:val="006A4F67"/>
    <w:rsid w:val="006A7FB4"/>
    <w:rsid w:val="006B3833"/>
    <w:rsid w:val="006B44E9"/>
    <w:rsid w:val="006B4946"/>
    <w:rsid w:val="006B4B03"/>
    <w:rsid w:val="006B539E"/>
    <w:rsid w:val="006C0DF5"/>
    <w:rsid w:val="006C1703"/>
    <w:rsid w:val="006C24C0"/>
    <w:rsid w:val="006C4CE1"/>
    <w:rsid w:val="006C6137"/>
    <w:rsid w:val="006C6A5E"/>
    <w:rsid w:val="006C6D58"/>
    <w:rsid w:val="006D18AD"/>
    <w:rsid w:val="006D5409"/>
    <w:rsid w:val="006D5BA6"/>
    <w:rsid w:val="006D6029"/>
    <w:rsid w:val="006E131B"/>
    <w:rsid w:val="006E46A1"/>
    <w:rsid w:val="006E7D42"/>
    <w:rsid w:val="006E7FBE"/>
    <w:rsid w:val="006F4FE3"/>
    <w:rsid w:val="00701028"/>
    <w:rsid w:val="00701483"/>
    <w:rsid w:val="0070470F"/>
    <w:rsid w:val="00707FD3"/>
    <w:rsid w:val="0071276D"/>
    <w:rsid w:val="00712CAC"/>
    <w:rsid w:val="00713262"/>
    <w:rsid w:val="00713C59"/>
    <w:rsid w:val="00714A72"/>
    <w:rsid w:val="0071531C"/>
    <w:rsid w:val="00716CAF"/>
    <w:rsid w:val="00720276"/>
    <w:rsid w:val="00721A53"/>
    <w:rsid w:val="00730C20"/>
    <w:rsid w:val="007321BF"/>
    <w:rsid w:val="007327D4"/>
    <w:rsid w:val="00734E3B"/>
    <w:rsid w:val="00735A86"/>
    <w:rsid w:val="00735FA3"/>
    <w:rsid w:val="00736394"/>
    <w:rsid w:val="00736F42"/>
    <w:rsid w:val="007411EC"/>
    <w:rsid w:val="0074151D"/>
    <w:rsid w:val="00744345"/>
    <w:rsid w:val="00751049"/>
    <w:rsid w:val="00752436"/>
    <w:rsid w:val="00753AC7"/>
    <w:rsid w:val="00756680"/>
    <w:rsid w:val="00757507"/>
    <w:rsid w:val="00763014"/>
    <w:rsid w:val="007661C8"/>
    <w:rsid w:val="00767E04"/>
    <w:rsid w:val="00772B64"/>
    <w:rsid w:val="00775605"/>
    <w:rsid w:val="00775D9F"/>
    <w:rsid w:val="00775F39"/>
    <w:rsid w:val="00776823"/>
    <w:rsid w:val="0078569B"/>
    <w:rsid w:val="007863EC"/>
    <w:rsid w:val="007871BF"/>
    <w:rsid w:val="007923E6"/>
    <w:rsid w:val="00793ED7"/>
    <w:rsid w:val="00795D67"/>
    <w:rsid w:val="0079656A"/>
    <w:rsid w:val="00796E04"/>
    <w:rsid w:val="007A26D3"/>
    <w:rsid w:val="007A410C"/>
    <w:rsid w:val="007A5874"/>
    <w:rsid w:val="007A7A9A"/>
    <w:rsid w:val="007B0C4E"/>
    <w:rsid w:val="007B26A8"/>
    <w:rsid w:val="007B3A2C"/>
    <w:rsid w:val="007B40FE"/>
    <w:rsid w:val="007B5148"/>
    <w:rsid w:val="007B6F0D"/>
    <w:rsid w:val="007C64AC"/>
    <w:rsid w:val="007D1612"/>
    <w:rsid w:val="007E3072"/>
    <w:rsid w:val="007E400D"/>
    <w:rsid w:val="007E765E"/>
    <w:rsid w:val="007E7A66"/>
    <w:rsid w:val="007F0D2A"/>
    <w:rsid w:val="007F36DC"/>
    <w:rsid w:val="007F4BCD"/>
    <w:rsid w:val="00801254"/>
    <w:rsid w:val="00803C6D"/>
    <w:rsid w:val="00803DDB"/>
    <w:rsid w:val="00805371"/>
    <w:rsid w:val="00807759"/>
    <w:rsid w:val="00810C3C"/>
    <w:rsid w:val="00813312"/>
    <w:rsid w:val="00815AEE"/>
    <w:rsid w:val="008175FD"/>
    <w:rsid w:val="008240CE"/>
    <w:rsid w:val="00825EEF"/>
    <w:rsid w:val="00834BDA"/>
    <w:rsid w:val="008363D8"/>
    <w:rsid w:val="00841AFE"/>
    <w:rsid w:val="0084257A"/>
    <w:rsid w:val="0084330C"/>
    <w:rsid w:val="0084643A"/>
    <w:rsid w:val="00860EFB"/>
    <w:rsid w:val="00862AA4"/>
    <w:rsid w:val="00862D29"/>
    <w:rsid w:val="00864F70"/>
    <w:rsid w:val="008669D4"/>
    <w:rsid w:val="00867C20"/>
    <w:rsid w:val="00870B7C"/>
    <w:rsid w:val="00872DE6"/>
    <w:rsid w:val="008779F5"/>
    <w:rsid w:val="00877B0C"/>
    <w:rsid w:val="0088029B"/>
    <w:rsid w:val="00885257"/>
    <w:rsid w:val="00885DD8"/>
    <w:rsid w:val="00891331"/>
    <w:rsid w:val="00892525"/>
    <w:rsid w:val="008953EB"/>
    <w:rsid w:val="00896A48"/>
    <w:rsid w:val="008A1DB5"/>
    <w:rsid w:val="008A233E"/>
    <w:rsid w:val="008A2A95"/>
    <w:rsid w:val="008A5B5E"/>
    <w:rsid w:val="008A663A"/>
    <w:rsid w:val="008B1314"/>
    <w:rsid w:val="008B2AA5"/>
    <w:rsid w:val="008C69ED"/>
    <w:rsid w:val="008C6AD1"/>
    <w:rsid w:val="008D2564"/>
    <w:rsid w:val="008D3623"/>
    <w:rsid w:val="008D38D5"/>
    <w:rsid w:val="008E22BF"/>
    <w:rsid w:val="008E24E5"/>
    <w:rsid w:val="008F05CA"/>
    <w:rsid w:val="008F152B"/>
    <w:rsid w:val="008F34AF"/>
    <w:rsid w:val="008F5FE8"/>
    <w:rsid w:val="008F6DD8"/>
    <w:rsid w:val="00900240"/>
    <w:rsid w:val="0090297B"/>
    <w:rsid w:val="00905A98"/>
    <w:rsid w:val="0090604F"/>
    <w:rsid w:val="00906843"/>
    <w:rsid w:val="00906DC5"/>
    <w:rsid w:val="009106CA"/>
    <w:rsid w:val="00912C65"/>
    <w:rsid w:val="009138B3"/>
    <w:rsid w:val="00915B5E"/>
    <w:rsid w:val="00916643"/>
    <w:rsid w:val="00916EB1"/>
    <w:rsid w:val="009217E7"/>
    <w:rsid w:val="00926B7F"/>
    <w:rsid w:val="009323FD"/>
    <w:rsid w:val="00932D1D"/>
    <w:rsid w:val="00933FB5"/>
    <w:rsid w:val="009345D1"/>
    <w:rsid w:val="009365DF"/>
    <w:rsid w:val="0093697B"/>
    <w:rsid w:val="00936B90"/>
    <w:rsid w:val="00936C7C"/>
    <w:rsid w:val="00937966"/>
    <w:rsid w:val="00940429"/>
    <w:rsid w:val="00943333"/>
    <w:rsid w:val="009455EB"/>
    <w:rsid w:val="00946645"/>
    <w:rsid w:val="009505A5"/>
    <w:rsid w:val="009509B8"/>
    <w:rsid w:val="00954E06"/>
    <w:rsid w:val="00955326"/>
    <w:rsid w:val="009605B2"/>
    <w:rsid w:val="00964804"/>
    <w:rsid w:val="009659BD"/>
    <w:rsid w:val="00967591"/>
    <w:rsid w:val="00967607"/>
    <w:rsid w:val="00970EC1"/>
    <w:rsid w:val="00972FCA"/>
    <w:rsid w:val="00981F1C"/>
    <w:rsid w:val="00983004"/>
    <w:rsid w:val="009864C5"/>
    <w:rsid w:val="00993D62"/>
    <w:rsid w:val="00995904"/>
    <w:rsid w:val="0099669B"/>
    <w:rsid w:val="009A3A41"/>
    <w:rsid w:val="009A5344"/>
    <w:rsid w:val="009B121A"/>
    <w:rsid w:val="009B7C34"/>
    <w:rsid w:val="009C086E"/>
    <w:rsid w:val="009D031D"/>
    <w:rsid w:val="009D623F"/>
    <w:rsid w:val="009E1555"/>
    <w:rsid w:val="009E1B27"/>
    <w:rsid w:val="009E268A"/>
    <w:rsid w:val="009F0692"/>
    <w:rsid w:val="009F3839"/>
    <w:rsid w:val="009F4EBA"/>
    <w:rsid w:val="009F55FF"/>
    <w:rsid w:val="009F5FC6"/>
    <w:rsid w:val="009F65F5"/>
    <w:rsid w:val="009F790C"/>
    <w:rsid w:val="00A00396"/>
    <w:rsid w:val="00A008CA"/>
    <w:rsid w:val="00A00E80"/>
    <w:rsid w:val="00A046FA"/>
    <w:rsid w:val="00A10467"/>
    <w:rsid w:val="00A10880"/>
    <w:rsid w:val="00A12CA6"/>
    <w:rsid w:val="00A164C1"/>
    <w:rsid w:val="00A20109"/>
    <w:rsid w:val="00A21421"/>
    <w:rsid w:val="00A224DE"/>
    <w:rsid w:val="00A2668E"/>
    <w:rsid w:val="00A27B9C"/>
    <w:rsid w:val="00A3010A"/>
    <w:rsid w:val="00A3105F"/>
    <w:rsid w:val="00A31F16"/>
    <w:rsid w:val="00A3708B"/>
    <w:rsid w:val="00A37632"/>
    <w:rsid w:val="00A4027A"/>
    <w:rsid w:val="00A40FC2"/>
    <w:rsid w:val="00A425B1"/>
    <w:rsid w:val="00A4660F"/>
    <w:rsid w:val="00A506A0"/>
    <w:rsid w:val="00A522E2"/>
    <w:rsid w:val="00A53B2A"/>
    <w:rsid w:val="00A54207"/>
    <w:rsid w:val="00A56473"/>
    <w:rsid w:val="00A62BEA"/>
    <w:rsid w:val="00A641D8"/>
    <w:rsid w:val="00A65AD4"/>
    <w:rsid w:val="00A66EA4"/>
    <w:rsid w:val="00A678A3"/>
    <w:rsid w:val="00A7169F"/>
    <w:rsid w:val="00A71753"/>
    <w:rsid w:val="00A72ADC"/>
    <w:rsid w:val="00A73CDD"/>
    <w:rsid w:val="00A750AD"/>
    <w:rsid w:val="00A75B54"/>
    <w:rsid w:val="00A76740"/>
    <w:rsid w:val="00A772CC"/>
    <w:rsid w:val="00A776E7"/>
    <w:rsid w:val="00A81395"/>
    <w:rsid w:val="00A81737"/>
    <w:rsid w:val="00A81A6C"/>
    <w:rsid w:val="00A8320E"/>
    <w:rsid w:val="00A90AE2"/>
    <w:rsid w:val="00A93640"/>
    <w:rsid w:val="00A93B8A"/>
    <w:rsid w:val="00A94150"/>
    <w:rsid w:val="00A9656E"/>
    <w:rsid w:val="00A97C6F"/>
    <w:rsid w:val="00AA1ED2"/>
    <w:rsid w:val="00AA2AB7"/>
    <w:rsid w:val="00AA3F7B"/>
    <w:rsid w:val="00AA5E76"/>
    <w:rsid w:val="00AB5ECE"/>
    <w:rsid w:val="00AB669C"/>
    <w:rsid w:val="00AC0016"/>
    <w:rsid w:val="00AC0F2F"/>
    <w:rsid w:val="00AC3BBD"/>
    <w:rsid w:val="00AC636D"/>
    <w:rsid w:val="00AD1103"/>
    <w:rsid w:val="00AE0916"/>
    <w:rsid w:val="00AE107A"/>
    <w:rsid w:val="00AE22D0"/>
    <w:rsid w:val="00AE3CFE"/>
    <w:rsid w:val="00AE6DCF"/>
    <w:rsid w:val="00AF2AFC"/>
    <w:rsid w:val="00AF316A"/>
    <w:rsid w:val="00AF5FE6"/>
    <w:rsid w:val="00AF7CD0"/>
    <w:rsid w:val="00B01065"/>
    <w:rsid w:val="00B029A7"/>
    <w:rsid w:val="00B05039"/>
    <w:rsid w:val="00B057B0"/>
    <w:rsid w:val="00B122AF"/>
    <w:rsid w:val="00B1265E"/>
    <w:rsid w:val="00B149D6"/>
    <w:rsid w:val="00B178CF"/>
    <w:rsid w:val="00B21D08"/>
    <w:rsid w:val="00B267BF"/>
    <w:rsid w:val="00B26FC3"/>
    <w:rsid w:val="00B27E4D"/>
    <w:rsid w:val="00B31C68"/>
    <w:rsid w:val="00B348D5"/>
    <w:rsid w:val="00B3494E"/>
    <w:rsid w:val="00B421CC"/>
    <w:rsid w:val="00B55510"/>
    <w:rsid w:val="00B578BB"/>
    <w:rsid w:val="00B62305"/>
    <w:rsid w:val="00B639E5"/>
    <w:rsid w:val="00B63D7D"/>
    <w:rsid w:val="00B66405"/>
    <w:rsid w:val="00B70D8A"/>
    <w:rsid w:val="00B73CFA"/>
    <w:rsid w:val="00B746EA"/>
    <w:rsid w:val="00B82F24"/>
    <w:rsid w:val="00B86AEB"/>
    <w:rsid w:val="00B946DD"/>
    <w:rsid w:val="00B94F69"/>
    <w:rsid w:val="00B9588D"/>
    <w:rsid w:val="00B95AF3"/>
    <w:rsid w:val="00B96215"/>
    <w:rsid w:val="00B97764"/>
    <w:rsid w:val="00BA327E"/>
    <w:rsid w:val="00BA35A1"/>
    <w:rsid w:val="00BB0704"/>
    <w:rsid w:val="00BB7C94"/>
    <w:rsid w:val="00BC18A0"/>
    <w:rsid w:val="00BC206D"/>
    <w:rsid w:val="00BC3ECB"/>
    <w:rsid w:val="00BD23E0"/>
    <w:rsid w:val="00BD2C96"/>
    <w:rsid w:val="00BD2D2A"/>
    <w:rsid w:val="00BD2D80"/>
    <w:rsid w:val="00BD3DED"/>
    <w:rsid w:val="00BD4832"/>
    <w:rsid w:val="00BE2D04"/>
    <w:rsid w:val="00BE409D"/>
    <w:rsid w:val="00BE53C9"/>
    <w:rsid w:val="00BE74ED"/>
    <w:rsid w:val="00BF0C43"/>
    <w:rsid w:val="00BF186F"/>
    <w:rsid w:val="00BF3CDA"/>
    <w:rsid w:val="00BF74E8"/>
    <w:rsid w:val="00C01117"/>
    <w:rsid w:val="00C019A7"/>
    <w:rsid w:val="00C05046"/>
    <w:rsid w:val="00C0519D"/>
    <w:rsid w:val="00C05637"/>
    <w:rsid w:val="00C0658B"/>
    <w:rsid w:val="00C0700D"/>
    <w:rsid w:val="00C07829"/>
    <w:rsid w:val="00C07DF9"/>
    <w:rsid w:val="00C10D1E"/>
    <w:rsid w:val="00C11E67"/>
    <w:rsid w:val="00C14B64"/>
    <w:rsid w:val="00C16A67"/>
    <w:rsid w:val="00C20C0C"/>
    <w:rsid w:val="00C22A69"/>
    <w:rsid w:val="00C25D12"/>
    <w:rsid w:val="00C26D26"/>
    <w:rsid w:val="00C300D0"/>
    <w:rsid w:val="00C30BE2"/>
    <w:rsid w:val="00C31412"/>
    <w:rsid w:val="00C32889"/>
    <w:rsid w:val="00C3727D"/>
    <w:rsid w:val="00C37570"/>
    <w:rsid w:val="00C37C4C"/>
    <w:rsid w:val="00C411DF"/>
    <w:rsid w:val="00C4542C"/>
    <w:rsid w:val="00C46818"/>
    <w:rsid w:val="00C51A6F"/>
    <w:rsid w:val="00C52BA7"/>
    <w:rsid w:val="00C56D6A"/>
    <w:rsid w:val="00C57990"/>
    <w:rsid w:val="00C6377B"/>
    <w:rsid w:val="00C63FD4"/>
    <w:rsid w:val="00C65206"/>
    <w:rsid w:val="00C71133"/>
    <w:rsid w:val="00C73F19"/>
    <w:rsid w:val="00C73FDE"/>
    <w:rsid w:val="00C8070E"/>
    <w:rsid w:val="00C809B7"/>
    <w:rsid w:val="00C828E5"/>
    <w:rsid w:val="00C82ADF"/>
    <w:rsid w:val="00C848F6"/>
    <w:rsid w:val="00C874BD"/>
    <w:rsid w:val="00C922A2"/>
    <w:rsid w:val="00C93E71"/>
    <w:rsid w:val="00C94041"/>
    <w:rsid w:val="00C94E8D"/>
    <w:rsid w:val="00C95A53"/>
    <w:rsid w:val="00C95C3D"/>
    <w:rsid w:val="00C967DC"/>
    <w:rsid w:val="00CA0DDC"/>
    <w:rsid w:val="00CA155E"/>
    <w:rsid w:val="00CA2439"/>
    <w:rsid w:val="00CA283B"/>
    <w:rsid w:val="00CA3C62"/>
    <w:rsid w:val="00CA5BBD"/>
    <w:rsid w:val="00CA5F58"/>
    <w:rsid w:val="00CA67C2"/>
    <w:rsid w:val="00CB081E"/>
    <w:rsid w:val="00CB2441"/>
    <w:rsid w:val="00CC265D"/>
    <w:rsid w:val="00CC432A"/>
    <w:rsid w:val="00CC68EC"/>
    <w:rsid w:val="00CD3196"/>
    <w:rsid w:val="00CD58EE"/>
    <w:rsid w:val="00CD62BA"/>
    <w:rsid w:val="00CD7E1F"/>
    <w:rsid w:val="00CE018B"/>
    <w:rsid w:val="00CE230E"/>
    <w:rsid w:val="00CE55AD"/>
    <w:rsid w:val="00CE7184"/>
    <w:rsid w:val="00CE7ADD"/>
    <w:rsid w:val="00CF2E1F"/>
    <w:rsid w:val="00D008E0"/>
    <w:rsid w:val="00D01683"/>
    <w:rsid w:val="00D03FE5"/>
    <w:rsid w:val="00D05797"/>
    <w:rsid w:val="00D05FD5"/>
    <w:rsid w:val="00D078EF"/>
    <w:rsid w:val="00D10839"/>
    <w:rsid w:val="00D124F9"/>
    <w:rsid w:val="00D12C49"/>
    <w:rsid w:val="00D13AB0"/>
    <w:rsid w:val="00D16D18"/>
    <w:rsid w:val="00D178B8"/>
    <w:rsid w:val="00D20DA2"/>
    <w:rsid w:val="00D22DE9"/>
    <w:rsid w:val="00D26529"/>
    <w:rsid w:val="00D27D2D"/>
    <w:rsid w:val="00D32B20"/>
    <w:rsid w:val="00D333D8"/>
    <w:rsid w:val="00D340AB"/>
    <w:rsid w:val="00D34779"/>
    <w:rsid w:val="00D34ABE"/>
    <w:rsid w:val="00D34F56"/>
    <w:rsid w:val="00D3748B"/>
    <w:rsid w:val="00D377F9"/>
    <w:rsid w:val="00D40C1A"/>
    <w:rsid w:val="00D42E5C"/>
    <w:rsid w:val="00D4425F"/>
    <w:rsid w:val="00D53687"/>
    <w:rsid w:val="00D54458"/>
    <w:rsid w:val="00D5534A"/>
    <w:rsid w:val="00D5580D"/>
    <w:rsid w:val="00D61415"/>
    <w:rsid w:val="00D61C06"/>
    <w:rsid w:val="00D62916"/>
    <w:rsid w:val="00D64C3D"/>
    <w:rsid w:val="00D6666F"/>
    <w:rsid w:val="00D70C26"/>
    <w:rsid w:val="00D71651"/>
    <w:rsid w:val="00D71BBF"/>
    <w:rsid w:val="00D73B26"/>
    <w:rsid w:val="00D76227"/>
    <w:rsid w:val="00D76A17"/>
    <w:rsid w:val="00D77506"/>
    <w:rsid w:val="00D82CBB"/>
    <w:rsid w:val="00D83461"/>
    <w:rsid w:val="00D83EF4"/>
    <w:rsid w:val="00D85148"/>
    <w:rsid w:val="00D86937"/>
    <w:rsid w:val="00D8741B"/>
    <w:rsid w:val="00D935DF"/>
    <w:rsid w:val="00D976EE"/>
    <w:rsid w:val="00DA0063"/>
    <w:rsid w:val="00DA25B9"/>
    <w:rsid w:val="00DA54AC"/>
    <w:rsid w:val="00DA58C7"/>
    <w:rsid w:val="00DA5BCF"/>
    <w:rsid w:val="00DA663E"/>
    <w:rsid w:val="00DA6AA2"/>
    <w:rsid w:val="00DB0627"/>
    <w:rsid w:val="00DB154A"/>
    <w:rsid w:val="00DB361C"/>
    <w:rsid w:val="00DB486E"/>
    <w:rsid w:val="00DB7BB0"/>
    <w:rsid w:val="00DC2C64"/>
    <w:rsid w:val="00DC350D"/>
    <w:rsid w:val="00DC3B83"/>
    <w:rsid w:val="00DC65EB"/>
    <w:rsid w:val="00DD280F"/>
    <w:rsid w:val="00DE0781"/>
    <w:rsid w:val="00DE3CD2"/>
    <w:rsid w:val="00DE49DD"/>
    <w:rsid w:val="00DE50E6"/>
    <w:rsid w:val="00DF0DAF"/>
    <w:rsid w:val="00DF12C9"/>
    <w:rsid w:val="00DF6053"/>
    <w:rsid w:val="00DF7D77"/>
    <w:rsid w:val="00E03846"/>
    <w:rsid w:val="00E0409A"/>
    <w:rsid w:val="00E14204"/>
    <w:rsid w:val="00E14FBE"/>
    <w:rsid w:val="00E15F46"/>
    <w:rsid w:val="00E16F9B"/>
    <w:rsid w:val="00E175AB"/>
    <w:rsid w:val="00E21309"/>
    <w:rsid w:val="00E21C84"/>
    <w:rsid w:val="00E21F63"/>
    <w:rsid w:val="00E23C8D"/>
    <w:rsid w:val="00E25F87"/>
    <w:rsid w:val="00E260A9"/>
    <w:rsid w:val="00E32772"/>
    <w:rsid w:val="00E32D10"/>
    <w:rsid w:val="00E42445"/>
    <w:rsid w:val="00E42F2C"/>
    <w:rsid w:val="00E45737"/>
    <w:rsid w:val="00E50F78"/>
    <w:rsid w:val="00E514B9"/>
    <w:rsid w:val="00E51FBE"/>
    <w:rsid w:val="00E529C5"/>
    <w:rsid w:val="00E538C2"/>
    <w:rsid w:val="00E541F6"/>
    <w:rsid w:val="00E56E29"/>
    <w:rsid w:val="00E60928"/>
    <w:rsid w:val="00E64201"/>
    <w:rsid w:val="00E642C6"/>
    <w:rsid w:val="00E65355"/>
    <w:rsid w:val="00E678E0"/>
    <w:rsid w:val="00E76914"/>
    <w:rsid w:val="00E83990"/>
    <w:rsid w:val="00E84423"/>
    <w:rsid w:val="00E846CA"/>
    <w:rsid w:val="00E875A7"/>
    <w:rsid w:val="00E91456"/>
    <w:rsid w:val="00E917E0"/>
    <w:rsid w:val="00E91AF4"/>
    <w:rsid w:val="00E92F71"/>
    <w:rsid w:val="00EA0C06"/>
    <w:rsid w:val="00EA2A72"/>
    <w:rsid w:val="00EA2B2D"/>
    <w:rsid w:val="00EA4814"/>
    <w:rsid w:val="00EB1336"/>
    <w:rsid w:val="00EB14E1"/>
    <w:rsid w:val="00EB24F4"/>
    <w:rsid w:val="00EB66AC"/>
    <w:rsid w:val="00EC01FF"/>
    <w:rsid w:val="00EC4184"/>
    <w:rsid w:val="00EC460C"/>
    <w:rsid w:val="00EC4E7B"/>
    <w:rsid w:val="00EC4EB8"/>
    <w:rsid w:val="00EC556D"/>
    <w:rsid w:val="00EC59AC"/>
    <w:rsid w:val="00ED33CF"/>
    <w:rsid w:val="00ED5F1E"/>
    <w:rsid w:val="00ED7217"/>
    <w:rsid w:val="00ED7F44"/>
    <w:rsid w:val="00EE0D87"/>
    <w:rsid w:val="00EE2682"/>
    <w:rsid w:val="00EE51DD"/>
    <w:rsid w:val="00EE76E6"/>
    <w:rsid w:val="00EF0455"/>
    <w:rsid w:val="00EF1440"/>
    <w:rsid w:val="00EF46A7"/>
    <w:rsid w:val="00EF593D"/>
    <w:rsid w:val="00EF5A69"/>
    <w:rsid w:val="00F0074F"/>
    <w:rsid w:val="00F014AC"/>
    <w:rsid w:val="00F03A0A"/>
    <w:rsid w:val="00F0740E"/>
    <w:rsid w:val="00F074AA"/>
    <w:rsid w:val="00F07CA7"/>
    <w:rsid w:val="00F12997"/>
    <w:rsid w:val="00F143BE"/>
    <w:rsid w:val="00F14F60"/>
    <w:rsid w:val="00F1614E"/>
    <w:rsid w:val="00F16AB0"/>
    <w:rsid w:val="00F2007C"/>
    <w:rsid w:val="00F20631"/>
    <w:rsid w:val="00F238D1"/>
    <w:rsid w:val="00F26377"/>
    <w:rsid w:val="00F30102"/>
    <w:rsid w:val="00F31232"/>
    <w:rsid w:val="00F33516"/>
    <w:rsid w:val="00F40374"/>
    <w:rsid w:val="00F45745"/>
    <w:rsid w:val="00F465D4"/>
    <w:rsid w:val="00F53D24"/>
    <w:rsid w:val="00F567E5"/>
    <w:rsid w:val="00F604A1"/>
    <w:rsid w:val="00F62F7B"/>
    <w:rsid w:val="00F649E6"/>
    <w:rsid w:val="00F72DF9"/>
    <w:rsid w:val="00F73059"/>
    <w:rsid w:val="00F73459"/>
    <w:rsid w:val="00F7345D"/>
    <w:rsid w:val="00F7438D"/>
    <w:rsid w:val="00F7772C"/>
    <w:rsid w:val="00F806D8"/>
    <w:rsid w:val="00F81090"/>
    <w:rsid w:val="00F819F7"/>
    <w:rsid w:val="00F8368E"/>
    <w:rsid w:val="00F8369B"/>
    <w:rsid w:val="00F85734"/>
    <w:rsid w:val="00F90983"/>
    <w:rsid w:val="00F90C21"/>
    <w:rsid w:val="00F94482"/>
    <w:rsid w:val="00F954A3"/>
    <w:rsid w:val="00F96515"/>
    <w:rsid w:val="00F9698D"/>
    <w:rsid w:val="00F979EE"/>
    <w:rsid w:val="00FA0E18"/>
    <w:rsid w:val="00FA3E9D"/>
    <w:rsid w:val="00FA54A9"/>
    <w:rsid w:val="00FA5C15"/>
    <w:rsid w:val="00FB016A"/>
    <w:rsid w:val="00FB242E"/>
    <w:rsid w:val="00FB3F1D"/>
    <w:rsid w:val="00FB7B1A"/>
    <w:rsid w:val="00FC0549"/>
    <w:rsid w:val="00FD2D42"/>
    <w:rsid w:val="00FE2A7F"/>
    <w:rsid w:val="00FE4CA5"/>
    <w:rsid w:val="00FE63F5"/>
    <w:rsid w:val="00FF4DA8"/>
    <w:rsid w:val="00FF6227"/>
    <w:rsid w:val="00FF6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6808B"/>
  <w15:docId w15:val="{C077D134-099A-4167-B343-C83A3E3F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1614E"/>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ParagraphChar">
    <w:name w:val="Paragraph Char"/>
    <w:basedOn w:val="Normal"/>
    <w:rsid w:val="00F1614E"/>
    <w:pPr>
      <w:spacing w:before="120" w:after="0" w:line="240" w:lineRule="auto"/>
      <w:ind w:left="1134"/>
      <w:jc w:val="both"/>
    </w:pPr>
    <w:rPr>
      <w:rFonts w:ascii="Arial" w:eastAsia="Times New Roman" w:hAnsi="Arial" w:cs="Times New Roman"/>
      <w:szCs w:val="20"/>
      <w:lang w:val="en-GB"/>
    </w:rPr>
  </w:style>
  <w:style w:type="paragraph" w:styleId="BodyTextIndent">
    <w:name w:val="Body Text Indent"/>
    <w:basedOn w:val="Normal"/>
    <w:link w:val="BodyTextIndentChar"/>
    <w:uiPriority w:val="99"/>
    <w:unhideWhenUsed/>
    <w:rsid w:val="00F1614E"/>
    <w:pPr>
      <w:spacing w:after="120"/>
      <w:ind w:left="360"/>
    </w:pPr>
  </w:style>
  <w:style w:type="character" w:customStyle="1" w:styleId="BodyTextIndentChar">
    <w:name w:val="Body Text Indent Char"/>
    <w:basedOn w:val="DefaultParagraphFont"/>
    <w:link w:val="BodyTextIndent"/>
    <w:uiPriority w:val="99"/>
    <w:rsid w:val="00F1614E"/>
  </w:style>
  <w:style w:type="paragraph" w:styleId="CommentText">
    <w:name w:val="annotation text"/>
    <w:aliases w:val=" Char Char, Char,Char Char,Char"/>
    <w:basedOn w:val="Normal"/>
    <w:link w:val="CommentTextChar1"/>
    <w:rsid w:val="00F1614E"/>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basedOn w:val="DefaultParagraphFont"/>
    <w:uiPriority w:val="99"/>
    <w:semiHidden/>
    <w:rsid w:val="00F1614E"/>
    <w:rPr>
      <w:sz w:val="20"/>
      <w:szCs w:val="20"/>
    </w:rPr>
  </w:style>
  <w:style w:type="character" w:customStyle="1" w:styleId="CommentTextChar1">
    <w:name w:val="Comment Text Char1"/>
    <w:aliases w:val=" Char Char Char, Char Char1,Char Char Char,Char Char1"/>
    <w:basedOn w:val="DefaultParagraphFont"/>
    <w:link w:val="CommentText"/>
    <w:rsid w:val="00F1614E"/>
    <w:rPr>
      <w:rFonts w:ascii="Arial" w:eastAsia="Times New Roman" w:hAnsi="Arial" w:cs="Times New Roman"/>
      <w:sz w:val="20"/>
      <w:szCs w:val="20"/>
      <w:lang w:val="sr-Cyrl-CS"/>
    </w:rPr>
  </w:style>
  <w:style w:type="paragraph" w:styleId="NormalWeb">
    <w:name w:val="Normal (Web)"/>
    <w:basedOn w:val="Normal"/>
    <w:uiPriority w:val="99"/>
    <w:rsid w:val="00F1614E"/>
    <w:pPr>
      <w:spacing w:before="100" w:after="100" w:line="240" w:lineRule="auto"/>
      <w:ind w:left="450" w:right="350"/>
    </w:pPr>
    <w:rPr>
      <w:rFonts w:ascii="Times New Roman" w:eastAsia="Times New Roman" w:hAnsi="Times New Roman" w:cs="Times New Roman"/>
      <w:sz w:val="19"/>
      <w:szCs w:val="19"/>
    </w:rPr>
  </w:style>
  <w:style w:type="character" w:styleId="CommentReference">
    <w:name w:val="annotation reference"/>
    <w:uiPriority w:val="99"/>
    <w:rsid w:val="00F1614E"/>
    <w:rPr>
      <w:sz w:val="16"/>
    </w:rPr>
  </w:style>
  <w:style w:type="paragraph" w:styleId="BalloonText">
    <w:name w:val="Balloon Text"/>
    <w:basedOn w:val="Normal"/>
    <w:link w:val="BalloonTextChar"/>
    <w:uiPriority w:val="99"/>
    <w:semiHidden/>
    <w:unhideWhenUsed/>
    <w:rsid w:val="00F161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14E"/>
    <w:rPr>
      <w:rFonts w:ascii="Segoe UI" w:hAnsi="Segoe UI" w:cs="Segoe UI"/>
      <w:sz w:val="18"/>
      <w:szCs w:val="18"/>
    </w:rPr>
  </w:style>
  <w:style w:type="paragraph" w:customStyle="1" w:styleId="lan">
    <w:name w:val="Član"/>
    <w:basedOn w:val="Normal"/>
    <w:rsid w:val="00F1614E"/>
    <w:pPr>
      <w:keepNext/>
      <w:tabs>
        <w:tab w:val="num" w:pos="720"/>
      </w:tabs>
      <w:spacing w:before="120" w:after="0" w:line="240" w:lineRule="auto"/>
      <w:ind w:left="720" w:hanging="360"/>
      <w:jc w:val="center"/>
      <w:outlineLvl w:val="0"/>
    </w:pPr>
    <w:rPr>
      <w:rFonts w:ascii="Times" w:eastAsia="Times New Roman" w:hAnsi="Times" w:cs="Arial"/>
      <w:b/>
      <w:bCs/>
      <w:sz w:val="18"/>
      <w:szCs w:val="18"/>
    </w:rPr>
  </w:style>
  <w:style w:type="paragraph" w:customStyle="1" w:styleId="Default">
    <w:name w:val="Default"/>
    <w:uiPriority w:val="99"/>
    <w:rsid w:val="00F161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tekst">
    <w:name w:val="_1tekst"/>
    <w:basedOn w:val="Normal"/>
    <w:uiPriority w:val="99"/>
    <w:semiHidden/>
    <w:rsid w:val="00F161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1614E"/>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styleId="CommentSubject">
    <w:name w:val="annotation subject"/>
    <w:basedOn w:val="CommentText"/>
    <w:next w:val="CommentText"/>
    <w:link w:val="CommentSubjectChar"/>
    <w:uiPriority w:val="99"/>
    <w:semiHidden/>
    <w:unhideWhenUsed/>
    <w:rsid w:val="00B26FC3"/>
    <w:pPr>
      <w:tabs>
        <w:tab w:val="clear" w:pos="1080"/>
      </w:tabs>
      <w:spacing w:after="160"/>
      <w:ind w:firstLine="0"/>
      <w:jc w:val="left"/>
    </w:pPr>
    <w:rPr>
      <w:rFonts w:asciiTheme="minorHAnsi" w:eastAsiaTheme="minorHAnsi" w:hAnsiTheme="minorHAnsi" w:cstheme="minorBidi"/>
      <w:b/>
      <w:bCs/>
      <w:lang w:val="en-US"/>
    </w:rPr>
  </w:style>
  <w:style w:type="character" w:customStyle="1" w:styleId="CommentSubjectChar">
    <w:name w:val="Comment Subject Char"/>
    <w:basedOn w:val="CommentTextChar1"/>
    <w:link w:val="CommentSubject"/>
    <w:uiPriority w:val="99"/>
    <w:semiHidden/>
    <w:rsid w:val="00B26FC3"/>
    <w:rPr>
      <w:rFonts w:ascii="Arial" w:eastAsia="Times New Roman" w:hAnsi="Arial" w:cs="Times New Roman"/>
      <w:b/>
      <w:bCs/>
      <w:sz w:val="20"/>
      <w:szCs w:val="20"/>
      <w:lang w:val="sr-Cyrl-CS"/>
    </w:rPr>
  </w:style>
  <w:style w:type="paragraph" w:styleId="Revision">
    <w:name w:val="Revision"/>
    <w:hidden/>
    <w:uiPriority w:val="99"/>
    <w:semiHidden/>
    <w:rsid w:val="00C30BE2"/>
    <w:pPr>
      <w:spacing w:after="0" w:line="240" w:lineRule="auto"/>
    </w:pPr>
  </w:style>
  <w:style w:type="paragraph" w:customStyle="1" w:styleId="ParagraphCharChar">
    <w:name w:val="Paragraph Char Char"/>
    <w:basedOn w:val="Normal"/>
    <w:rsid w:val="002728A1"/>
    <w:pPr>
      <w:spacing w:before="120" w:after="0" w:line="240" w:lineRule="auto"/>
      <w:ind w:left="1134"/>
      <w:jc w:val="both"/>
    </w:pPr>
    <w:rPr>
      <w:rFonts w:ascii="Arial" w:eastAsia="Times New Roman" w:hAnsi="Arial" w:cs="Times New Roman"/>
      <w:szCs w:val="20"/>
      <w:lang w:val="en-GB"/>
    </w:rPr>
  </w:style>
  <w:style w:type="character" w:styleId="Strong">
    <w:name w:val="Strong"/>
    <w:uiPriority w:val="22"/>
    <w:qFormat/>
    <w:rsid w:val="00F26377"/>
    <w:rPr>
      <w:b/>
    </w:rPr>
  </w:style>
  <w:style w:type="paragraph" w:customStyle="1" w:styleId="4clan">
    <w:name w:val="_4clan"/>
    <w:basedOn w:val="Normal"/>
    <w:uiPriority w:val="99"/>
    <w:semiHidden/>
    <w:rsid w:val="00F263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next w:val="Normal"/>
    <w:qFormat/>
    <w:rsid w:val="00DA58C7"/>
    <w:pPr>
      <w:keepNext/>
      <w:spacing w:before="120" w:after="120" w:line="240" w:lineRule="auto"/>
      <w:ind w:left="720" w:right="720"/>
      <w:jc w:val="center"/>
    </w:pPr>
    <w:rPr>
      <w:rFonts w:ascii="Arial Bold" w:eastAsia="Calibri" w:hAnsi="Arial Bold" w:cs="Times New Roman"/>
      <w:b/>
      <w:lang w:val="sr-Cyrl-CS"/>
    </w:rPr>
  </w:style>
  <w:style w:type="paragraph" w:styleId="Header">
    <w:name w:val="header"/>
    <w:basedOn w:val="Normal"/>
    <w:link w:val="HeaderChar"/>
    <w:uiPriority w:val="99"/>
    <w:unhideWhenUsed/>
    <w:rsid w:val="003C2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B68"/>
  </w:style>
  <w:style w:type="paragraph" w:styleId="Footer">
    <w:name w:val="footer"/>
    <w:basedOn w:val="Normal"/>
    <w:link w:val="FooterChar"/>
    <w:uiPriority w:val="99"/>
    <w:unhideWhenUsed/>
    <w:rsid w:val="003C2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9429">
      <w:bodyDiv w:val="1"/>
      <w:marLeft w:val="0"/>
      <w:marRight w:val="0"/>
      <w:marTop w:val="0"/>
      <w:marBottom w:val="0"/>
      <w:divBdr>
        <w:top w:val="none" w:sz="0" w:space="0" w:color="auto"/>
        <w:left w:val="none" w:sz="0" w:space="0" w:color="auto"/>
        <w:bottom w:val="none" w:sz="0" w:space="0" w:color="auto"/>
        <w:right w:val="none" w:sz="0" w:space="0" w:color="auto"/>
      </w:divBdr>
    </w:div>
    <w:div w:id="386416773">
      <w:bodyDiv w:val="1"/>
      <w:marLeft w:val="0"/>
      <w:marRight w:val="0"/>
      <w:marTop w:val="0"/>
      <w:marBottom w:val="0"/>
      <w:divBdr>
        <w:top w:val="none" w:sz="0" w:space="0" w:color="auto"/>
        <w:left w:val="none" w:sz="0" w:space="0" w:color="auto"/>
        <w:bottom w:val="none" w:sz="0" w:space="0" w:color="auto"/>
        <w:right w:val="none" w:sz="0" w:space="0" w:color="auto"/>
      </w:divBdr>
    </w:div>
    <w:div w:id="594679097">
      <w:bodyDiv w:val="1"/>
      <w:marLeft w:val="0"/>
      <w:marRight w:val="0"/>
      <w:marTop w:val="0"/>
      <w:marBottom w:val="0"/>
      <w:divBdr>
        <w:top w:val="none" w:sz="0" w:space="0" w:color="auto"/>
        <w:left w:val="none" w:sz="0" w:space="0" w:color="auto"/>
        <w:bottom w:val="none" w:sz="0" w:space="0" w:color="auto"/>
        <w:right w:val="none" w:sz="0" w:space="0" w:color="auto"/>
      </w:divBdr>
    </w:div>
    <w:div w:id="596450739">
      <w:bodyDiv w:val="1"/>
      <w:marLeft w:val="0"/>
      <w:marRight w:val="0"/>
      <w:marTop w:val="0"/>
      <w:marBottom w:val="0"/>
      <w:divBdr>
        <w:top w:val="none" w:sz="0" w:space="0" w:color="auto"/>
        <w:left w:val="none" w:sz="0" w:space="0" w:color="auto"/>
        <w:bottom w:val="none" w:sz="0" w:space="0" w:color="auto"/>
        <w:right w:val="none" w:sz="0" w:space="0" w:color="auto"/>
      </w:divBdr>
    </w:div>
    <w:div w:id="670062116">
      <w:bodyDiv w:val="1"/>
      <w:marLeft w:val="0"/>
      <w:marRight w:val="0"/>
      <w:marTop w:val="0"/>
      <w:marBottom w:val="0"/>
      <w:divBdr>
        <w:top w:val="none" w:sz="0" w:space="0" w:color="auto"/>
        <w:left w:val="none" w:sz="0" w:space="0" w:color="auto"/>
        <w:bottom w:val="none" w:sz="0" w:space="0" w:color="auto"/>
        <w:right w:val="none" w:sz="0" w:space="0" w:color="auto"/>
      </w:divBdr>
    </w:div>
    <w:div w:id="727148563">
      <w:bodyDiv w:val="1"/>
      <w:marLeft w:val="0"/>
      <w:marRight w:val="0"/>
      <w:marTop w:val="0"/>
      <w:marBottom w:val="0"/>
      <w:divBdr>
        <w:top w:val="none" w:sz="0" w:space="0" w:color="auto"/>
        <w:left w:val="none" w:sz="0" w:space="0" w:color="auto"/>
        <w:bottom w:val="none" w:sz="0" w:space="0" w:color="auto"/>
        <w:right w:val="none" w:sz="0" w:space="0" w:color="auto"/>
      </w:divBdr>
    </w:div>
    <w:div w:id="847402998">
      <w:bodyDiv w:val="1"/>
      <w:marLeft w:val="0"/>
      <w:marRight w:val="0"/>
      <w:marTop w:val="0"/>
      <w:marBottom w:val="0"/>
      <w:divBdr>
        <w:top w:val="none" w:sz="0" w:space="0" w:color="auto"/>
        <w:left w:val="none" w:sz="0" w:space="0" w:color="auto"/>
        <w:bottom w:val="none" w:sz="0" w:space="0" w:color="auto"/>
        <w:right w:val="none" w:sz="0" w:space="0" w:color="auto"/>
      </w:divBdr>
    </w:div>
    <w:div w:id="1089499399">
      <w:bodyDiv w:val="1"/>
      <w:marLeft w:val="0"/>
      <w:marRight w:val="0"/>
      <w:marTop w:val="0"/>
      <w:marBottom w:val="0"/>
      <w:divBdr>
        <w:top w:val="none" w:sz="0" w:space="0" w:color="auto"/>
        <w:left w:val="none" w:sz="0" w:space="0" w:color="auto"/>
        <w:bottom w:val="none" w:sz="0" w:space="0" w:color="auto"/>
        <w:right w:val="none" w:sz="0" w:space="0" w:color="auto"/>
      </w:divBdr>
    </w:div>
    <w:div w:id="1110277679">
      <w:bodyDiv w:val="1"/>
      <w:marLeft w:val="0"/>
      <w:marRight w:val="0"/>
      <w:marTop w:val="0"/>
      <w:marBottom w:val="0"/>
      <w:divBdr>
        <w:top w:val="none" w:sz="0" w:space="0" w:color="auto"/>
        <w:left w:val="none" w:sz="0" w:space="0" w:color="auto"/>
        <w:bottom w:val="none" w:sz="0" w:space="0" w:color="auto"/>
        <w:right w:val="none" w:sz="0" w:space="0" w:color="auto"/>
      </w:divBdr>
    </w:div>
    <w:div w:id="1479296719">
      <w:bodyDiv w:val="1"/>
      <w:marLeft w:val="0"/>
      <w:marRight w:val="0"/>
      <w:marTop w:val="0"/>
      <w:marBottom w:val="0"/>
      <w:divBdr>
        <w:top w:val="none" w:sz="0" w:space="0" w:color="auto"/>
        <w:left w:val="none" w:sz="0" w:space="0" w:color="auto"/>
        <w:bottom w:val="none" w:sz="0" w:space="0" w:color="auto"/>
        <w:right w:val="none" w:sz="0" w:space="0" w:color="auto"/>
      </w:divBdr>
    </w:div>
    <w:div w:id="1499925950">
      <w:bodyDiv w:val="1"/>
      <w:marLeft w:val="0"/>
      <w:marRight w:val="0"/>
      <w:marTop w:val="0"/>
      <w:marBottom w:val="0"/>
      <w:divBdr>
        <w:top w:val="none" w:sz="0" w:space="0" w:color="auto"/>
        <w:left w:val="none" w:sz="0" w:space="0" w:color="auto"/>
        <w:bottom w:val="none" w:sz="0" w:space="0" w:color="auto"/>
        <w:right w:val="none" w:sz="0" w:space="0" w:color="auto"/>
      </w:divBdr>
    </w:div>
    <w:div w:id="1530684131">
      <w:bodyDiv w:val="1"/>
      <w:marLeft w:val="0"/>
      <w:marRight w:val="0"/>
      <w:marTop w:val="0"/>
      <w:marBottom w:val="0"/>
      <w:divBdr>
        <w:top w:val="none" w:sz="0" w:space="0" w:color="auto"/>
        <w:left w:val="none" w:sz="0" w:space="0" w:color="auto"/>
        <w:bottom w:val="none" w:sz="0" w:space="0" w:color="auto"/>
        <w:right w:val="none" w:sz="0" w:space="0" w:color="auto"/>
      </w:divBdr>
    </w:div>
    <w:div w:id="1705399387">
      <w:bodyDiv w:val="1"/>
      <w:marLeft w:val="0"/>
      <w:marRight w:val="0"/>
      <w:marTop w:val="0"/>
      <w:marBottom w:val="0"/>
      <w:divBdr>
        <w:top w:val="none" w:sz="0" w:space="0" w:color="auto"/>
        <w:left w:val="none" w:sz="0" w:space="0" w:color="auto"/>
        <w:bottom w:val="none" w:sz="0" w:space="0" w:color="auto"/>
        <w:right w:val="none" w:sz="0" w:space="0" w:color="auto"/>
      </w:divBdr>
    </w:div>
    <w:div w:id="1756706945">
      <w:bodyDiv w:val="1"/>
      <w:marLeft w:val="0"/>
      <w:marRight w:val="0"/>
      <w:marTop w:val="0"/>
      <w:marBottom w:val="0"/>
      <w:divBdr>
        <w:top w:val="none" w:sz="0" w:space="0" w:color="auto"/>
        <w:left w:val="none" w:sz="0" w:space="0" w:color="auto"/>
        <w:bottom w:val="none" w:sz="0" w:space="0" w:color="auto"/>
        <w:right w:val="none" w:sz="0" w:space="0" w:color="auto"/>
      </w:divBdr>
    </w:div>
    <w:div w:id="176248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ECE3C-EBCA-4E5B-8F51-FA86A4AD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3054</Words>
  <Characters>17408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Milicevic</dc:creator>
  <cp:lastModifiedBy>Bojan Grgic</cp:lastModifiedBy>
  <cp:revision>2</cp:revision>
  <cp:lastPrinted>2018-10-08T10:58:00Z</cp:lastPrinted>
  <dcterms:created xsi:type="dcterms:W3CDTF">2018-10-09T13:19:00Z</dcterms:created>
  <dcterms:modified xsi:type="dcterms:W3CDTF">2018-10-09T13:19:00Z</dcterms:modified>
</cp:coreProperties>
</file>